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5C6B0" w14:textId="20DBFF67" w:rsidR="00D4484A" w:rsidRPr="00F15E38" w:rsidRDefault="00D4484A" w:rsidP="00D4484A">
      <w:pPr>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Naročnik:     </w:t>
      </w:r>
      <w:r w:rsidR="003B347A" w:rsidRPr="00F15E38">
        <w:rPr>
          <w:rFonts w:asciiTheme="majorHAnsi" w:eastAsia="Calibri" w:hAnsiTheme="majorHAnsi" w:cstheme="majorHAnsi"/>
          <w:kern w:val="0"/>
          <w:sz w:val="24"/>
          <w:szCs w:val="24"/>
          <w:lang w:eastAsia="sl-SI" w:bidi="sl-SI"/>
          <w14:ligatures w14:val="none"/>
        </w:rPr>
        <w:t xml:space="preserve">                                                                                                            </w:t>
      </w:r>
    </w:p>
    <w:p w14:paraId="036A28A3" w14:textId="2F2074F6" w:rsidR="00D4484A" w:rsidRPr="00F15E38" w:rsidRDefault="00D4484A" w:rsidP="00D4484A">
      <w:pPr>
        <w:widowControl w:val="0"/>
        <w:autoSpaceDE w:val="0"/>
        <w:autoSpaceDN w:val="0"/>
        <w:spacing w:before="52" w:after="0" w:line="276" w:lineRule="auto"/>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DŠ za DDV: </w:t>
      </w:r>
      <w:r w:rsidRPr="00F15E38">
        <w:rPr>
          <w:rFonts w:asciiTheme="majorHAnsi" w:hAnsiTheme="majorHAnsi" w:cstheme="majorHAnsi"/>
          <w:kern w:val="0"/>
          <w:sz w:val="24"/>
          <w:szCs w:val="24"/>
          <w14:ligatures w14:val="none"/>
        </w:rPr>
        <w:br/>
      </w:r>
    </w:p>
    <w:p w14:paraId="1AA595A9" w14:textId="0B33DCC9" w:rsidR="00D4484A" w:rsidRPr="00F15E38" w:rsidRDefault="00D4484A" w:rsidP="00D4484A">
      <w:pPr>
        <w:widowControl w:val="0"/>
        <w:autoSpaceDE w:val="0"/>
        <w:autoSpaceDN w:val="0"/>
        <w:spacing w:before="52" w:after="0" w:line="240" w:lineRule="auto"/>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ki ga zastopa </w:t>
      </w:r>
    </w:p>
    <w:p w14:paraId="5D6B40D2" w14:textId="77777777" w:rsidR="00D4484A" w:rsidRPr="00F15E38" w:rsidRDefault="00D4484A" w:rsidP="00D4484A">
      <w:pPr>
        <w:widowControl w:val="0"/>
        <w:autoSpaceDE w:val="0"/>
        <w:autoSpaceDN w:val="0"/>
        <w:spacing w:after="0" w:line="240" w:lineRule="auto"/>
        <w:rPr>
          <w:rFonts w:asciiTheme="majorHAnsi" w:eastAsia="Calibri" w:hAnsiTheme="majorHAnsi" w:cstheme="majorHAnsi"/>
          <w:kern w:val="0"/>
          <w:sz w:val="24"/>
          <w:szCs w:val="24"/>
          <w:lang w:eastAsia="sl-SI" w:bidi="sl-SI"/>
          <w14:ligatures w14:val="none"/>
        </w:rPr>
      </w:pPr>
    </w:p>
    <w:p w14:paraId="76A29C9D" w14:textId="77777777" w:rsidR="00D4484A" w:rsidRPr="00F15E38" w:rsidRDefault="00D4484A" w:rsidP="00D4484A">
      <w:pPr>
        <w:widowControl w:val="0"/>
        <w:autoSpaceDE w:val="0"/>
        <w:autoSpaceDN w:val="0"/>
        <w:spacing w:before="52" w:after="0" w:line="240" w:lineRule="auto"/>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in</w:t>
      </w:r>
    </w:p>
    <w:p w14:paraId="575F3B8E" w14:textId="77777777" w:rsidR="00D4484A" w:rsidRPr="00F15E38" w:rsidRDefault="00D4484A" w:rsidP="00D4484A">
      <w:pPr>
        <w:widowControl w:val="0"/>
        <w:autoSpaceDE w:val="0"/>
        <w:autoSpaceDN w:val="0"/>
        <w:spacing w:before="52" w:after="0" w:line="240" w:lineRule="auto"/>
        <w:ind w:left="116"/>
        <w:rPr>
          <w:rFonts w:asciiTheme="majorHAnsi" w:eastAsia="Calibri" w:hAnsiTheme="majorHAnsi" w:cstheme="majorHAnsi"/>
          <w:kern w:val="0"/>
          <w:sz w:val="24"/>
          <w:szCs w:val="24"/>
          <w:lang w:eastAsia="sl-SI" w:bidi="sl-SI"/>
          <w14:ligatures w14:val="none"/>
        </w:rPr>
      </w:pPr>
    </w:p>
    <w:p w14:paraId="7B7C8EA0" w14:textId="77777777" w:rsidR="00D4484A" w:rsidRPr="00F15E38" w:rsidRDefault="00D4484A" w:rsidP="00D4484A">
      <w:pPr>
        <w:pStyle w:val="Brezrazmikov"/>
        <w:spacing w:line="276" w:lineRule="auto"/>
        <w:rPr>
          <w:rFonts w:asciiTheme="majorHAnsi" w:hAnsiTheme="majorHAnsi" w:cstheme="majorHAnsi"/>
          <w:sz w:val="24"/>
          <w:szCs w:val="24"/>
        </w:rPr>
      </w:pPr>
      <w:r w:rsidRPr="00F15E38">
        <w:rPr>
          <w:rFonts w:asciiTheme="majorHAnsi" w:hAnsiTheme="majorHAnsi" w:cstheme="majorHAnsi"/>
          <w:sz w:val="24"/>
          <w:szCs w:val="24"/>
        </w:rPr>
        <w:t>stranka okvirnega sporazuma/dobavitelj</w:t>
      </w:r>
    </w:p>
    <w:p w14:paraId="4CFB7E3B" w14:textId="7F637FE4" w:rsidR="00D4484A" w:rsidRPr="00F15E38" w:rsidRDefault="00D4484A" w:rsidP="00D4484A">
      <w:pPr>
        <w:pStyle w:val="Brezrazmikov"/>
        <w:spacing w:line="276" w:lineRule="auto"/>
        <w:rPr>
          <w:rFonts w:asciiTheme="majorHAnsi" w:hAnsiTheme="majorHAnsi" w:cstheme="majorHAnsi"/>
          <w:sz w:val="24"/>
          <w:szCs w:val="24"/>
        </w:rPr>
      </w:pPr>
      <w:r w:rsidRPr="00F15E38">
        <w:rPr>
          <w:rFonts w:asciiTheme="majorHAnsi" w:hAnsiTheme="majorHAnsi" w:cstheme="majorHAnsi"/>
          <w:sz w:val="24"/>
          <w:szCs w:val="24"/>
        </w:rPr>
        <w:t xml:space="preserve">DŠ za DDV: </w:t>
      </w:r>
    </w:p>
    <w:p w14:paraId="672670AD" w14:textId="77777777" w:rsidR="00D4484A" w:rsidRPr="00F15E38" w:rsidRDefault="00D4484A" w:rsidP="00D4484A">
      <w:pPr>
        <w:widowControl w:val="0"/>
        <w:autoSpaceDE w:val="0"/>
        <w:autoSpaceDN w:val="0"/>
        <w:spacing w:before="52" w:after="0" w:line="276" w:lineRule="auto"/>
        <w:rPr>
          <w:rFonts w:asciiTheme="majorHAnsi" w:eastAsia="Calibri" w:hAnsiTheme="majorHAnsi" w:cstheme="majorHAnsi"/>
          <w:kern w:val="0"/>
          <w:sz w:val="24"/>
          <w:szCs w:val="24"/>
          <w:lang w:eastAsia="sl-SI" w:bidi="sl-SI"/>
          <w14:ligatures w14:val="none"/>
        </w:rPr>
      </w:pPr>
    </w:p>
    <w:p w14:paraId="48BD957B" w14:textId="272E42B8" w:rsidR="00D4484A" w:rsidRPr="00F15E38" w:rsidRDefault="00D4484A" w:rsidP="00D4484A">
      <w:pPr>
        <w:widowControl w:val="0"/>
        <w:autoSpaceDE w:val="0"/>
        <w:autoSpaceDN w:val="0"/>
        <w:spacing w:after="0" w:line="240" w:lineRule="auto"/>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ki ga zastopa </w:t>
      </w:r>
    </w:p>
    <w:p w14:paraId="5B92AE1F" w14:textId="77777777" w:rsidR="00D4484A" w:rsidRPr="00F15E38" w:rsidRDefault="00D4484A" w:rsidP="00D4484A">
      <w:pPr>
        <w:widowControl w:val="0"/>
        <w:autoSpaceDE w:val="0"/>
        <w:autoSpaceDN w:val="0"/>
        <w:spacing w:before="9" w:after="0" w:line="240" w:lineRule="auto"/>
        <w:rPr>
          <w:rFonts w:asciiTheme="majorHAnsi" w:eastAsia="Calibri" w:hAnsiTheme="majorHAnsi" w:cstheme="majorHAnsi"/>
          <w:kern w:val="0"/>
          <w:sz w:val="24"/>
          <w:szCs w:val="24"/>
          <w:lang w:eastAsia="sl-SI" w:bidi="sl-SI"/>
          <w14:ligatures w14:val="none"/>
        </w:rPr>
      </w:pPr>
    </w:p>
    <w:p w14:paraId="252ED060" w14:textId="77777777" w:rsidR="00D4484A" w:rsidRPr="00F15E38" w:rsidRDefault="00D4484A" w:rsidP="00D4484A">
      <w:pPr>
        <w:widowControl w:val="0"/>
        <w:autoSpaceDE w:val="0"/>
        <w:autoSpaceDN w:val="0"/>
        <w:spacing w:before="52" w:after="0" w:line="240" w:lineRule="auto"/>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sta sklenili naslednjo</w:t>
      </w:r>
    </w:p>
    <w:p w14:paraId="0FFCC90C" w14:textId="77777777" w:rsidR="00D4484A" w:rsidRPr="00F15E38" w:rsidRDefault="00D4484A" w:rsidP="00D4484A">
      <w:pPr>
        <w:widowControl w:val="0"/>
        <w:autoSpaceDE w:val="0"/>
        <w:autoSpaceDN w:val="0"/>
        <w:spacing w:before="52" w:after="0" w:line="240" w:lineRule="auto"/>
        <w:ind w:left="116"/>
        <w:rPr>
          <w:rFonts w:asciiTheme="majorHAnsi" w:eastAsia="Calibri" w:hAnsiTheme="majorHAnsi" w:cstheme="majorHAnsi"/>
          <w:kern w:val="0"/>
          <w:sz w:val="24"/>
          <w:szCs w:val="24"/>
          <w:lang w:eastAsia="sl-SI" w:bidi="sl-SI"/>
          <w14:ligatures w14:val="none"/>
        </w:rPr>
      </w:pPr>
    </w:p>
    <w:p w14:paraId="6FB9807D" w14:textId="77777777" w:rsidR="00D4484A" w:rsidRPr="00F15E38" w:rsidRDefault="00D4484A" w:rsidP="00D4484A">
      <w:pPr>
        <w:widowControl w:val="0"/>
        <w:autoSpaceDE w:val="0"/>
        <w:autoSpaceDN w:val="0"/>
        <w:spacing w:before="44" w:after="0" w:line="240" w:lineRule="auto"/>
        <w:ind w:right="-6"/>
        <w:jc w:val="center"/>
        <w:outlineLvl w:val="0"/>
        <w:rPr>
          <w:rFonts w:asciiTheme="majorHAnsi" w:eastAsia="Calibri" w:hAnsiTheme="majorHAnsi" w:cstheme="majorHAnsi"/>
          <w:b/>
          <w:bCs/>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POGODBA O SUKCESIVNI DOBAVI ŽIVIL</w:t>
      </w:r>
    </w:p>
    <w:p w14:paraId="3A831EEA" w14:textId="77777777" w:rsidR="00D4484A" w:rsidRPr="00F15E38" w:rsidRDefault="00D4484A" w:rsidP="00D4484A">
      <w:pPr>
        <w:widowControl w:val="0"/>
        <w:autoSpaceDE w:val="0"/>
        <w:autoSpaceDN w:val="0"/>
        <w:spacing w:before="44" w:after="0" w:line="240" w:lineRule="auto"/>
        <w:ind w:right="-6"/>
        <w:jc w:val="center"/>
        <w:outlineLvl w:val="0"/>
        <w:rPr>
          <w:rFonts w:asciiTheme="majorHAnsi" w:eastAsia="Calibri" w:hAnsiTheme="majorHAnsi" w:cstheme="majorHAnsi"/>
          <w:b/>
          <w:bCs/>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(okvirni sporazum)</w:t>
      </w:r>
    </w:p>
    <w:p w14:paraId="5345D93D" w14:textId="77777777" w:rsidR="00D4484A" w:rsidRPr="00F15E38" w:rsidRDefault="00D4484A" w:rsidP="00D4484A">
      <w:pPr>
        <w:widowControl w:val="0"/>
        <w:tabs>
          <w:tab w:val="left" w:pos="426"/>
        </w:tabs>
        <w:autoSpaceDE w:val="0"/>
        <w:autoSpaceDN w:val="0"/>
        <w:spacing w:after="0" w:line="276" w:lineRule="auto"/>
        <w:ind w:left="426"/>
        <w:jc w:val="center"/>
        <w:outlineLvl w:val="2"/>
        <w:rPr>
          <w:rFonts w:asciiTheme="majorHAnsi" w:eastAsia="Calibri" w:hAnsiTheme="majorHAnsi" w:cstheme="majorHAnsi"/>
          <w:b/>
          <w:bCs/>
          <w:kern w:val="0"/>
          <w:sz w:val="24"/>
          <w:szCs w:val="24"/>
          <w:lang w:eastAsia="sl-SI" w:bidi="sl-SI"/>
          <w14:ligatures w14:val="none"/>
        </w:rPr>
      </w:pPr>
    </w:p>
    <w:p w14:paraId="39ABD805" w14:textId="77777777" w:rsidR="00D4484A" w:rsidRPr="00F15E38" w:rsidRDefault="00D4484A" w:rsidP="00D4484A">
      <w:pPr>
        <w:widowControl w:val="0"/>
        <w:numPr>
          <w:ilvl w:val="0"/>
          <w:numId w:val="1"/>
        </w:numPr>
        <w:tabs>
          <w:tab w:val="left" w:pos="426"/>
        </w:tabs>
        <w:autoSpaceDE w:val="0"/>
        <w:autoSpaceDN w:val="0"/>
        <w:spacing w:after="0" w:line="276" w:lineRule="auto"/>
        <w:ind w:left="426" w:hanging="349"/>
        <w:jc w:val="center"/>
        <w:outlineLvl w:val="2"/>
        <w:rPr>
          <w:rFonts w:asciiTheme="majorHAnsi" w:eastAsia="Calibri" w:hAnsiTheme="majorHAnsi" w:cstheme="majorHAnsi"/>
          <w:b/>
          <w:bCs/>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člen</w:t>
      </w:r>
    </w:p>
    <w:p w14:paraId="108B1003" w14:textId="77777777" w:rsidR="00D4484A" w:rsidRPr="00F15E38" w:rsidRDefault="00D4484A" w:rsidP="00D4484A">
      <w:pPr>
        <w:widowControl w:val="0"/>
        <w:tabs>
          <w:tab w:val="left" w:pos="0"/>
        </w:tabs>
        <w:autoSpaceDE w:val="0"/>
        <w:autoSpaceDN w:val="0"/>
        <w:spacing w:after="0" w:line="276" w:lineRule="auto"/>
        <w:jc w:val="center"/>
        <w:outlineLvl w:val="2"/>
        <w:rPr>
          <w:rFonts w:asciiTheme="majorHAnsi" w:eastAsia="Calibri" w:hAnsiTheme="majorHAnsi" w:cstheme="majorHAnsi"/>
          <w:b/>
          <w:bCs/>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Splošne določbe</w:t>
      </w:r>
    </w:p>
    <w:p w14:paraId="41F1EE8C" w14:textId="77777777" w:rsidR="00D4484A" w:rsidRPr="00F15E38" w:rsidRDefault="00D4484A" w:rsidP="00D4484A">
      <w:pPr>
        <w:spacing w:after="0" w:line="276" w:lineRule="auto"/>
        <w:rPr>
          <w:rFonts w:asciiTheme="majorHAnsi" w:eastAsia="Calibri" w:hAnsiTheme="majorHAnsi" w:cstheme="majorHAnsi"/>
          <w:iCs/>
          <w:kern w:val="0"/>
          <w:sz w:val="24"/>
          <w:szCs w:val="24"/>
          <w:lang w:eastAsia="sl-SI" w:bidi="sl-SI"/>
          <w14:ligatures w14:val="none"/>
        </w:rPr>
      </w:pPr>
    </w:p>
    <w:p w14:paraId="7959582F" w14:textId="77777777" w:rsidR="00D4484A" w:rsidRPr="00F15E38" w:rsidRDefault="00D4484A" w:rsidP="00D4484A">
      <w:pPr>
        <w:spacing w:after="0" w:line="276" w:lineRule="auto"/>
        <w:rPr>
          <w:rFonts w:asciiTheme="majorHAnsi" w:eastAsia="Calibri" w:hAnsiTheme="majorHAnsi" w:cstheme="majorHAnsi"/>
          <w:iCs/>
          <w:kern w:val="0"/>
          <w:sz w:val="24"/>
          <w:szCs w:val="24"/>
          <w:lang w:eastAsia="sl-SI" w:bidi="sl-SI"/>
          <w14:ligatures w14:val="none"/>
        </w:rPr>
      </w:pPr>
      <w:r w:rsidRPr="00F15E38">
        <w:rPr>
          <w:rFonts w:asciiTheme="majorHAnsi" w:eastAsia="Calibri" w:hAnsiTheme="majorHAnsi" w:cstheme="majorHAnsi"/>
          <w:iCs/>
          <w:kern w:val="0"/>
          <w:sz w:val="24"/>
          <w:szCs w:val="24"/>
          <w:lang w:eastAsia="sl-SI" w:bidi="sl-SI"/>
          <w14:ligatures w14:val="none"/>
        </w:rPr>
        <w:t>Stranki uvodoma ugotavljata:</w:t>
      </w:r>
    </w:p>
    <w:p w14:paraId="7398EF6B" w14:textId="0AAAF93E" w:rsidR="00D4484A" w:rsidRPr="00F15E38" w:rsidRDefault="00D4484A" w:rsidP="00D4484A">
      <w:pPr>
        <w:numPr>
          <w:ilvl w:val="0"/>
          <w:numId w:val="9"/>
        </w:numPr>
        <w:spacing w:after="0" w:line="276" w:lineRule="auto"/>
        <w:jc w:val="both"/>
        <w:rPr>
          <w:rFonts w:asciiTheme="majorHAnsi" w:eastAsia="Calibri" w:hAnsiTheme="majorHAnsi" w:cstheme="majorHAnsi"/>
          <w:iCs/>
          <w:color w:val="000000"/>
          <w:kern w:val="0"/>
          <w:sz w:val="24"/>
          <w:szCs w:val="24"/>
          <w:lang w:eastAsia="sl-SI" w:bidi="sl-SI"/>
          <w14:ligatures w14:val="none"/>
        </w:rPr>
      </w:pPr>
      <w:r w:rsidRPr="00F15E38">
        <w:rPr>
          <w:rFonts w:asciiTheme="majorHAnsi" w:eastAsia="Calibri" w:hAnsiTheme="majorHAnsi" w:cstheme="majorHAnsi"/>
          <w:iCs/>
          <w:kern w:val="0"/>
          <w:sz w:val="24"/>
          <w:szCs w:val="24"/>
          <w:lang w:eastAsia="sl-SI" w:bidi="sl-SI"/>
          <w14:ligatures w14:val="none"/>
        </w:rPr>
        <w:t xml:space="preserve">da je bilo obvestilo o javnem naročilu objavljeno  </w:t>
      </w:r>
      <w:r w:rsidRPr="00F15E38">
        <w:rPr>
          <w:rFonts w:asciiTheme="majorHAnsi" w:eastAsia="Calibri" w:hAnsiTheme="majorHAnsi" w:cstheme="majorHAnsi"/>
          <w:iCs/>
          <w:kern w:val="0"/>
          <w:sz w:val="24"/>
          <w:szCs w:val="24"/>
          <w:lang w:eastAsia="sl-SI"/>
          <w14:ligatures w14:val="none"/>
        </w:rPr>
        <w:t xml:space="preserve">Portal javnih naročil dne </w:t>
      </w:r>
      <w:bookmarkStart w:id="0" w:name="_Hlk158962938"/>
      <w:r w:rsidR="00303FED" w:rsidRPr="00F15E38">
        <w:rPr>
          <w:rFonts w:asciiTheme="majorHAnsi" w:eastAsia="Calibri" w:hAnsiTheme="majorHAnsi" w:cstheme="majorHAnsi"/>
          <w:iCs/>
          <w:kern w:val="0"/>
          <w:sz w:val="24"/>
          <w:szCs w:val="24"/>
          <w:lang w:eastAsia="sl-SI"/>
          <w14:ligatures w14:val="none"/>
        </w:rPr>
        <w:t>_____</w:t>
      </w:r>
      <w:r w:rsidRPr="00F15E38">
        <w:rPr>
          <w:rFonts w:asciiTheme="majorHAnsi" w:eastAsia="Calibri" w:hAnsiTheme="majorHAnsi" w:cstheme="majorHAnsi"/>
          <w:iCs/>
          <w:kern w:val="0"/>
          <w:sz w:val="24"/>
          <w:szCs w:val="24"/>
          <w:lang w:eastAsia="sl-SI"/>
          <w14:ligatures w14:val="none"/>
        </w:rPr>
        <w:t xml:space="preserve">pod, </w:t>
      </w:r>
      <w:bookmarkEnd w:id="0"/>
      <w:r w:rsidR="00303FED" w:rsidRPr="00F15E38">
        <w:rPr>
          <w:rFonts w:asciiTheme="majorHAnsi" w:eastAsia="Calibri" w:hAnsiTheme="majorHAnsi" w:cstheme="majorHAnsi"/>
          <w:iCs/>
          <w:kern w:val="0"/>
          <w:sz w:val="24"/>
          <w:szCs w:val="24"/>
          <w:lang w:eastAsia="sl-SI"/>
          <w14:ligatures w14:val="none"/>
        </w:rPr>
        <w:t>______________</w:t>
      </w:r>
      <w:r w:rsidRPr="00F15E38">
        <w:rPr>
          <w:rFonts w:asciiTheme="majorHAnsi" w:eastAsia="Calibri" w:hAnsiTheme="majorHAnsi" w:cstheme="majorHAnsi"/>
          <w:iCs/>
          <w:color w:val="000000"/>
          <w:kern w:val="0"/>
          <w:sz w:val="24"/>
          <w:szCs w:val="24"/>
          <w:lang w:eastAsia="sl-SI" w:bidi="sl-SI"/>
          <w14:ligatures w14:val="none"/>
        </w:rPr>
        <w:t>in Uradnem listu EU Dokument</w:t>
      </w:r>
      <w:r w:rsidR="00303FED" w:rsidRPr="00F15E38">
        <w:rPr>
          <w:rFonts w:asciiTheme="majorHAnsi" w:eastAsia="Calibri" w:hAnsiTheme="majorHAnsi" w:cstheme="majorHAnsi"/>
          <w:iCs/>
          <w:color w:val="000000"/>
          <w:kern w:val="0"/>
          <w:sz w:val="24"/>
          <w:szCs w:val="24"/>
          <w:lang w:eastAsia="sl-SI" w:bidi="sl-SI"/>
          <w14:ligatures w14:val="none"/>
        </w:rPr>
        <w:t>____________</w:t>
      </w:r>
      <w:r w:rsidRPr="00F15E38">
        <w:rPr>
          <w:rFonts w:asciiTheme="majorHAnsi" w:eastAsia="Calibri" w:hAnsiTheme="majorHAnsi" w:cstheme="majorHAnsi"/>
          <w:iCs/>
          <w:color w:val="000000"/>
          <w:kern w:val="0"/>
          <w:sz w:val="24"/>
          <w:szCs w:val="24"/>
          <w:lang w:eastAsia="sl-SI" w:bidi="sl-SI"/>
          <w14:ligatures w14:val="none"/>
        </w:rPr>
        <w:t>;</w:t>
      </w:r>
    </w:p>
    <w:p w14:paraId="4D25CEE3" w14:textId="77777777" w:rsidR="00D4484A" w:rsidRPr="00F15E38" w:rsidRDefault="00D4484A" w:rsidP="00D4484A">
      <w:pPr>
        <w:numPr>
          <w:ilvl w:val="0"/>
          <w:numId w:val="9"/>
        </w:numPr>
        <w:tabs>
          <w:tab w:val="center" w:pos="4536"/>
          <w:tab w:val="right" w:pos="9072"/>
        </w:tabs>
        <w:spacing w:after="0" w:line="276" w:lineRule="auto"/>
        <w:jc w:val="both"/>
        <w:rPr>
          <w:rFonts w:asciiTheme="majorHAnsi" w:hAnsiTheme="majorHAnsi" w:cstheme="majorHAnsi"/>
          <w:noProof/>
          <w:kern w:val="0"/>
          <w:sz w:val="24"/>
          <w:szCs w:val="24"/>
          <w:lang w:eastAsia="sl-SI"/>
          <w14:ligatures w14:val="none"/>
        </w:rPr>
      </w:pPr>
      <w:r w:rsidRPr="00F15E38">
        <w:rPr>
          <w:rFonts w:asciiTheme="majorHAnsi" w:hAnsiTheme="majorHAnsi" w:cstheme="majorHAnsi"/>
          <w:kern w:val="0"/>
          <w:sz w:val="24"/>
          <w:szCs w:val="24"/>
          <w:lang w:bidi="sl-SI"/>
          <w14:ligatures w14:val="none"/>
        </w:rPr>
        <w:t xml:space="preserve">da je naročnik izvedel postopek oddaje javnega naročila v skladu s 40.členom Zakona o javnem naročanju </w:t>
      </w:r>
      <w:r w:rsidRPr="00F15E38">
        <w:rPr>
          <w:rFonts w:asciiTheme="majorHAnsi" w:hAnsiTheme="majorHAnsi" w:cstheme="majorHAnsi"/>
          <w:noProof/>
          <w:kern w:val="0"/>
          <w:sz w:val="24"/>
          <w:szCs w:val="24"/>
          <w:lang w:eastAsia="sl-SI"/>
          <w14:ligatures w14:val="none"/>
        </w:rPr>
        <w:t>(Uradni list RS, št. 91/15, 14/18, 121/21, 10/22, 74/22 – odl. US, 100/22 – ZNUZSZS in 28/23; v nadaljevanju ZJN-3) z namenom sklenitve okvirnega sporazuma,</w:t>
      </w:r>
    </w:p>
    <w:p w14:paraId="3E7EAD69" w14:textId="77777777" w:rsidR="00D4484A" w:rsidRPr="00F15E38" w:rsidRDefault="00D4484A" w:rsidP="00D4484A">
      <w:pPr>
        <w:numPr>
          <w:ilvl w:val="0"/>
          <w:numId w:val="9"/>
        </w:numPr>
        <w:spacing w:after="0" w:line="276" w:lineRule="auto"/>
        <w:jc w:val="both"/>
        <w:rPr>
          <w:rFonts w:asciiTheme="majorHAnsi" w:eastAsia="Calibri" w:hAnsiTheme="majorHAnsi" w:cstheme="majorHAnsi"/>
          <w:iCs/>
          <w:kern w:val="0"/>
          <w:sz w:val="24"/>
          <w:szCs w:val="24"/>
          <w:lang w:eastAsia="sl-SI" w:bidi="sl-SI"/>
          <w14:ligatures w14:val="none"/>
        </w:rPr>
      </w:pPr>
      <w:r w:rsidRPr="00F15E38">
        <w:rPr>
          <w:rFonts w:asciiTheme="majorHAnsi" w:eastAsia="Calibri" w:hAnsiTheme="majorHAnsi" w:cstheme="majorHAnsi"/>
          <w:iCs/>
          <w:kern w:val="0"/>
          <w:sz w:val="24"/>
          <w:szCs w:val="24"/>
          <w:lang w:eastAsia="sl-SI" w:bidi="sl-SI"/>
          <w14:ligatures w14:val="none"/>
        </w:rPr>
        <w:t>da se pri izvajanju tega sporazuma upoštevajo določbe Uredbe o zelenem javnem naročanju (</w:t>
      </w:r>
      <w:r w:rsidRPr="00F15E38">
        <w:rPr>
          <w:rFonts w:asciiTheme="majorHAnsi" w:eastAsia="Calibri" w:hAnsiTheme="majorHAnsi" w:cstheme="majorHAnsi"/>
          <w:iCs/>
          <w:noProof/>
          <w:kern w:val="0"/>
          <w:sz w:val="24"/>
          <w:szCs w:val="24"/>
          <w:lang w:eastAsia="sl-SI"/>
          <w14:ligatures w14:val="none"/>
        </w:rPr>
        <w:t>Uradni list RS, št. 51/2017,64/2019 in 121/2021) s prilogami,</w:t>
      </w:r>
    </w:p>
    <w:p w14:paraId="1CCF71E9" w14:textId="77777777" w:rsidR="00D4484A" w:rsidRPr="00F15E38" w:rsidRDefault="00D4484A" w:rsidP="00D4484A">
      <w:pPr>
        <w:numPr>
          <w:ilvl w:val="0"/>
          <w:numId w:val="9"/>
        </w:numPr>
        <w:spacing w:after="0" w:line="276" w:lineRule="auto"/>
        <w:jc w:val="both"/>
        <w:rPr>
          <w:rFonts w:asciiTheme="majorHAnsi" w:eastAsia="Calibri" w:hAnsiTheme="majorHAnsi" w:cstheme="majorHAnsi"/>
          <w:iCs/>
          <w:kern w:val="0"/>
          <w:sz w:val="24"/>
          <w:szCs w:val="24"/>
          <w:lang w:eastAsia="sl-SI" w:bidi="sl-SI"/>
          <w14:ligatures w14:val="none"/>
        </w:rPr>
      </w:pPr>
      <w:r w:rsidRPr="00F15E38">
        <w:rPr>
          <w:rFonts w:asciiTheme="majorHAnsi" w:eastAsia="Calibri" w:hAnsiTheme="majorHAnsi" w:cstheme="majorHAnsi"/>
          <w:iCs/>
          <w:kern w:val="0"/>
          <w:sz w:val="24"/>
          <w:szCs w:val="24"/>
          <w:lang w:eastAsia="sl-SI" w:bidi="sl-SI"/>
          <w14:ligatures w14:val="none"/>
        </w:rPr>
        <w:t>da naročnik sklepa ta okvirni sporazum za obdobje štirih let.</w:t>
      </w:r>
    </w:p>
    <w:p w14:paraId="5D51A62C"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p>
    <w:p w14:paraId="2060DE79" w14:textId="77777777" w:rsidR="00D4484A" w:rsidRPr="00F15E38" w:rsidRDefault="00D4484A" w:rsidP="00D4484A">
      <w:pPr>
        <w:widowControl w:val="0"/>
        <w:numPr>
          <w:ilvl w:val="0"/>
          <w:numId w:val="1"/>
        </w:numPr>
        <w:tabs>
          <w:tab w:val="left" w:pos="426"/>
        </w:tabs>
        <w:autoSpaceDE w:val="0"/>
        <w:autoSpaceDN w:val="0"/>
        <w:spacing w:after="0" w:line="276" w:lineRule="auto"/>
        <w:ind w:left="426" w:hanging="349"/>
        <w:jc w:val="center"/>
        <w:outlineLvl w:val="2"/>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člen</w:t>
      </w:r>
    </w:p>
    <w:p w14:paraId="3F437E6E" w14:textId="77777777" w:rsidR="00D4484A" w:rsidRPr="00F15E38" w:rsidRDefault="00D4484A" w:rsidP="00D4484A">
      <w:pPr>
        <w:widowControl w:val="0"/>
        <w:autoSpaceDE w:val="0"/>
        <w:autoSpaceDN w:val="0"/>
        <w:spacing w:after="0" w:line="276" w:lineRule="auto"/>
        <w:jc w:val="center"/>
        <w:rPr>
          <w:rFonts w:asciiTheme="majorHAnsi" w:eastAsia="Calibri" w:hAnsiTheme="majorHAnsi" w:cstheme="majorHAnsi"/>
          <w:b/>
          <w:kern w:val="0"/>
          <w:sz w:val="24"/>
          <w:szCs w:val="24"/>
          <w:lang w:eastAsia="sl-SI" w:bidi="sl-SI"/>
          <w14:ligatures w14:val="none"/>
        </w:rPr>
      </w:pPr>
      <w:r w:rsidRPr="00F15E38">
        <w:rPr>
          <w:rFonts w:asciiTheme="majorHAnsi" w:eastAsia="Calibri" w:hAnsiTheme="majorHAnsi" w:cstheme="majorHAnsi"/>
          <w:b/>
          <w:kern w:val="0"/>
          <w:sz w:val="24"/>
          <w:szCs w:val="24"/>
          <w:lang w:eastAsia="sl-SI" w:bidi="sl-SI"/>
          <w14:ligatures w14:val="none"/>
        </w:rPr>
        <w:t>Predmet sporazuma</w:t>
      </w:r>
    </w:p>
    <w:p w14:paraId="1B561DD3" w14:textId="77777777" w:rsidR="00D4484A" w:rsidRPr="00F15E38" w:rsidRDefault="00D4484A" w:rsidP="00D4484A">
      <w:pPr>
        <w:widowControl w:val="0"/>
        <w:autoSpaceDE w:val="0"/>
        <w:autoSpaceDN w:val="0"/>
        <w:spacing w:after="0" w:line="276" w:lineRule="auto"/>
        <w:rPr>
          <w:rFonts w:asciiTheme="majorHAnsi" w:eastAsia="Calibri" w:hAnsiTheme="majorHAnsi" w:cstheme="majorHAnsi"/>
          <w:b/>
          <w:kern w:val="0"/>
          <w:sz w:val="24"/>
          <w:szCs w:val="24"/>
          <w:lang w:eastAsia="sl-SI" w:bidi="sl-SI"/>
          <w14:ligatures w14:val="none"/>
        </w:rPr>
      </w:pPr>
    </w:p>
    <w:p w14:paraId="51C2F5A7"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color w:val="000000"/>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Predmet javnega naročila so stalne nabave živil , ki jih naročnik po obsegu in časovno ne more vnaprej določiti. Količine in vrste živil po predračunu so okvirne. Naročnik in stranka okvirnega sporazuma se izrecno dogovorita, da bo naročnik v obdobju trajanja tega sporazuma kupoval le tiste vrste in količine </w:t>
      </w:r>
      <w:r w:rsidRPr="00F15E38">
        <w:rPr>
          <w:rFonts w:asciiTheme="majorHAnsi" w:eastAsia="Calibri" w:hAnsiTheme="majorHAnsi" w:cstheme="majorHAnsi"/>
          <w:color w:val="000000"/>
          <w:kern w:val="0"/>
          <w:sz w:val="24"/>
          <w:szCs w:val="24"/>
          <w:lang w:eastAsia="sl-SI" w:bidi="sl-SI"/>
          <w14:ligatures w14:val="none"/>
        </w:rPr>
        <w:t>živil iz predračuna, ki jih bo dejansko potreboval.</w:t>
      </w:r>
    </w:p>
    <w:p w14:paraId="3F56E4E1" w14:textId="77777777" w:rsidR="00D4484A" w:rsidRDefault="00D4484A" w:rsidP="00D4484A">
      <w:pPr>
        <w:widowControl w:val="0"/>
        <w:autoSpaceDE w:val="0"/>
        <w:autoSpaceDN w:val="0"/>
        <w:spacing w:after="0" w:line="276" w:lineRule="auto"/>
        <w:rPr>
          <w:rFonts w:asciiTheme="majorHAnsi" w:eastAsia="Calibri" w:hAnsiTheme="majorHAnsi" w:cstheme="majorHAnsi"/>
          <w:b/>
          <w:kern w:val="0"/>
          <w:sz w:val="24"/>
          <w:szCs w:val="24"/>
          <w:lang w:eastAsia="sl-SI" w:bidi="sl-SI"/>
          <w14:ligatures w14:val="none"/>
        </w:rPr>
      </w:pPr>
    </w:p>
    <w:p w14:paraId="6F6B337D" w14:textId="77777777" w:rsidR="00E75D59" w:rsidRDefault="00E75D59" w:rsidP="00D4484A">
      <w:pPr>
        <w:widowControl w:val="0"/>
        <w:autoSpaceDE w:val="0"/>
        <w:autoSpaceDN w:val="0"/>
        <w:spacing w:after="0" w:line="276" w:lineRule="auto"/>
        <w:rPr>
          <w:rFonts w:asciiTheme="majorHAnsi" w:eastAsia="Calibri" w:hAnsiTheme="majorHAnsi" w:cstheme="majorHAnsi"/>
          <w:b/>
          <w:kern w:val="0"/>
          <w:sz w:val="24"/>
          <w:szCs w:val="24"/>
          <w:lang w:eastAsia="sl-SI" w:bidi="sl-SI"/>
          <w14:ligatures w14:val="none"/>
        </w:rPr>
      </w:pPr>
    </w:p>
    <w:p w14:paraId="5736DEAE" w14:textId="77777777" w:rsidR="00E75D59" w:rsidRPr="00F15E38" w:rsidRDefault="00E75D59" w:rsidP="00D4484A">
      <w:pPr>
        <w:widowControl w:val="0"/>
        <w:autoSpaceDE w:val="0"/>
        <w:autoSpaceDN w:val="0"/>
        <w:spacing w:after="0" w:line="276" w:lineRule="auto"/>
        <w:rPr>
          <w:rFonts w:asciiTheme="majorHAnsi" w:eastAsia="Calibri" w:hAnsiTheme="majorHAnsi" w:cstheme="majorHAnsi"/>
          <w:b/>
          <w:kern w:val="0"/>
          <w:sz w:val="24"/>
          <w:szCs w:val="24"/>
          <w:lang w:eastAsia="sl-SI" w:bidi="sl-SI"/>
          <w14:ligatures w14:val="none"/>
        </w:rPr>
      </w:pPr>
    </w:p>
    <w:p w14:paraId="03976415"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Sporazum se sklene za sklop živil:</w:t>
      </w:r>
    </w:p>
    <w:p w14:paraId="5BD3CC1B" w14:textId="77777777" w:rsidR="00B670C1" w:rsidRPr="00F15E38" w:rsidRDefault="00B670C1"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p>
    <w:p w14:paraId="1EE2FB52" w14:textId="77777777" w:rsidR="00B670C1" w:rsidRPr="00F15E38" w:rsidRDefault="00B670C1"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p>
    <w:p w14:paraId="61E73306"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69"/>
        <w:gridCol w:w="1358"/>
        <w:gridCol w:w="1769"/>
      </w:tblGrid>
      <w:tr w:rsidR="00D4484A" w:rsidRPr="00F15E38" w14:paraId="50BBF525" w14:textId="77777777" w:rsidTr="002D42FB">
        <w:trPr>
          <w:gridBefore w:val="1"/>
          <w:wBefore w:w="2869" w:type="dxa"/>
          <w:trHeight w:val="140"/>
        </w:trPr>
        <w:tc>
          <w:tcPr>
            <w:tcW w:w="1358" w:type="dxa"/>
          </w:tcPr>
          <w:p w14:paraId="7D9D4C43" w14:textId="77777777" w:rsidR="00D4484A" w:rsidRPr="00F15E38" w:rsidRDefault="00D4484A" w:rsidP="002D42FB">
            <w:pPr>
              <w:widowControl w:val="0"/>
              <w:autoSpaceDE w:val="0"/>
              <w:autoSpaceDN w:val="0"/>
              <w:spacing w:after="0" w:line="276" w:lineRule="auto"/>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Vrstni red v času oddaje ponudbe</w:t>
            </w:r>
          </w:p>
        </w:tc>
        <w:tc>
          <w:tcPr>
            <w:tcW w:w="1769" w:type="dxa"/>
            <w:shd w:val="clear" w:color="auto" w:fill="auto"/>
          </w:tcPr>
          <w:p w14:paraId="16839370" w14:textId="77777777" w:rsidR="00D4484A" w:rsidRPr="00F15E38" w:rsidRDefault="00D4484A" w:rsidP="002D42FB">
            <w:pPr>
              <w:spacing w:after="200" w:line="276" w:lineRule="auto"/>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Ponudbena vrednost</w:t>
            </w:r>
          </w:p>
        </w:tc>
      </w:tr>
      <w:tr w:rsidR="00D4484A" w:rsidRPr="00F15E38" w14:paraId="17075C4A" w14:textId="77777777" w:rsidTr="002D42FB">
        <w:trPr>
          <w:trHeight w:val="636"/>
        </w:trPr>
        <w:tc>
          <w:tcPr>
            <w:tcW w:w="2869" w:type="dxa"/>
            <w:tcBorders>
              <w:top w:val="single" w:sz="4" w:space="0" w:color="auto"/>
              <w:bottom w:val="single" w:sz="4" w:space="0" w:color="auto"/>
            </w:tcBorders>
            <w:shd w:val="clear" w:color="auto" w:fill="F2F2F2" w:themeFill="background1" w:themeFillShade="F2"/>
          </w:tcPr>
          <w:p w14:paraId="2069309D" w14:textId="77777777" w:rsidR="00D4484A" w:rsidRPr="00F15E38" w:rsidRDefault="00D4484A" w:rsidP="00B670C1">
            <w:pPr>
              <w:widowControl w:val="0"/>
              <w:autoSpaceDE w:val="0"/>
              <w:autoSpaceDN w:val="0"/>
              <w:spacing w:after="0" w:line="276" w:lineRule="auto"/>
              <w:ind w:left="180"/>
              <w:jc w:val="both"/>
              <w:rPr>
                <w:rFonts w:asciiTheme="majorHAnsi" w:eastAsia="Calibri" w:hAnsiTheme="majorHAnsi" w:cstheme="majorHAnsi"/>
                <w:kern w:val="0"/>
                <w:sz w:val="24"/>
                <w:szCs w:val="24"/>
                <w:lang w:eastAsia="sl-SI" w:bidi="sl-SI"/>
                <w14:ligatures w14:val="none"/>
              </w:rPr>
            </w:pPr>
          </w:p>
        </w:tc>
        <w:tc>
          <w:tcPr>
            <w:tcW w:w="1358" w:type="dxa"/>
            <w:tcBorders>
              <w:bottom w:val="single" w:sz="4" w:space="0" w:color="auto"/>
            </w:tcBorders>
          </w:tcPr>
          <w:p w14:paraId="4328928C" w14:textId="41A9514F"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p>
        </w:tc>
        <w:tc>
          <w:tcPr>
            <w:tcW w:w="1769" w:type="dxa"/>
            <w:tcBorders>
              <w:bottom w:val="single" w:sz="4" w:space="0" w:color="auto"/>
            </w:tcBorders>
          </w:tcPr>
          <w:p w14:paraId="068AD483" w14:textId="17A11D77" w:rsidR="00D4484A" w:rsidRPr="00F15E38" w:rsidRDefault="00D4484A" w:rsidP="002D42FB">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p>
        </w:tc>
      </w:tr>
    </w:tbl>
    <w:p w14:paraId="106C4D4A"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p>
    <w:p w14:paraId="25DDD186" w14:textId="28B98242"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za obdobje </w:t>
      </w:r>
      <w:r w:rsidR="00B670C1" w:rsidRPr="00F15E38">
        <w:rPr>
          <w:rFonts w:asciiTheme="majorHAnsi" w:eastAsia="Calibri" w:hAnsiTheme="majorHAnsi" w:cstheme="majorHAnsi"/>
          <w:kern w:val="0"/>
          <w:sz w:val="24"/>
          <w:szCs w:val="24"/>
          <w:lang w:eastAsia="sl-SI" w:bidi="sl-SI"/>
          <w14:ligatures w14:val="none"/>
        </w:rPr>
        <w:t xml:space="preserve">treh </w:t>
      </w:r>
      <w:r w:rsidRPr="00F15E38">
        <w:rPr>
          <w:rFonts w:asciiTheme="majorHAnsi" w:eastAsia="Calibri" w:hAnsiTheme="majorHAnsi" w:cstheme="majorHAnsi"/>
          <w:kern w:val="0"/>
          <w:sz w:val="24"/>
          <w:szCs w:val="24"/>
          <w:lang w:eastAsia="sl-SI" w:bidi="sl-SI"/>
          <w14:ligatures w14:val="none"/>
        </w:rPr>
        <w:t>(</w:t>
      </w:r>
      <w:r w:rsidR="00B670C1" w:rsidRPr="00F15E38">
        <w:rPr>
          <w:rFonts w:asciiTheme="majorHAnsi" w:eastAsia="Calibri" w:hAnsiTheme="majorHAnsi" w:cstheme="majorHAnsi"/>
          <w:kern w:val="0"/>
          <w:sz w:val="24"/>
          <w:szCs w:val="24"/>
          <w:lang w:eastAsia="sl-SI" w:bidi="sl-SI"/>
          <w14:ligatures w14:val="none"/>
        </w:rPr>
        <w:t>3</w:t>
      </w:r>
      <w:r w:rsidR="003B22F2" w:rsidRPr="00F15E38">
        <w:rPr>
          <w:rFonts w:asciiTheme="majorHAnsi" w:eastAsia="Calibri" w:hAnsiTheme="majorHAnsi" w:cstheme="majorHAnsi"/>
          <w:kern w:val="0"/>
          <w:sz w:val="24"/>
          <w:szCs w:val="24"/>
          <w:lang w:eastAsia="sl-SI" w:bidi="sl-SI"/>
          <w14:ligatures w14:val="none"/>
        </w:rPr>
        <w:t xml:space="preserve">) </w:t>
      </w:r>
      <w:r w:rsidRPr="00F15E38">
        <w:rPr>
          <w:rFonts w:asciiTheme="majorHAnsi" w:eastAsia="Calibri" w:hAnsiTheme="majorHAnsi" w:cstheme="majorHAnsi"/>
          <w:kern w:val="0"/>
          <w:sz w:val="24"/>
          <w:szCs w:val="24"/>
          <w:lang w:eastAsia="sl-SI" w:bidi="sl-SI"/>
          <w14:ligatures w14:val="none"/>
        </w:rPr>
        <w:t xml:space="preserve">let s okvirnim datumom pričetka dne  </w:t>
      </w:r>
      <w:r w:rsidR="003B22F2" w:rsidRPr="00F15E38">
        <w:rPr>
          <w:rFonts w:asciiTheme="majorHAnsi" w:eastAsia="Calibri" w:hAnsiTheme="majorHAnsi" w:cstheme="majorHAnsi"/>
          <w:kern w:val="0"/>
          <w:sz w:val="24"/>
          <w:szCs w:val="24"/>
          <w:lang w:eastAsia="sl-SI" w:bidi="sl-SI"/>
          <w14:ligatures w14:val="none"/>
        </w:rPr>
        <w:t xml:space="preserve">6.1.2025 </w:t>
      </w:r>
    </w:p>
    <w:p w14:paraId="49BBB9A7" w14:textId="77777777" w:rsidR="00D4484A" w:rsidRPr="00F15E38" w:rsidRDefault="00D4484A" w:rsidP="00D4484A">
      <w:pPr>
        <w:widowControl w:val="0"/>
        <w:autoSpaceDE w:val="0"/>
        <w:autoSpaceDN w:val="0"/>
        <w:spacing w:after="0" w:line="276" w:lineRule="auto"/>
        <w:rPr>
          <w:rFonts w:asciiTheme="majorHAnsi" w:eastAsia="Calibri" w:hAnsiTheme="majorHAnsi" w:cstheme="majorHAnsi"/>
          <w:b/>
          <w:kern w:val="0"/>
          <w:sz w:val="24"/>
          <w:szCs w:val="24"/>
          <w:lang w:eastAsia="sl-SI" w:bidi="sl-SI"/>
          <w14:ligatures w14:val="none"/>
        </w:rPr>
      </w:pPr>
    </w:p>
    <w:p w14:paraId="41CE0972" w14:textId="77777777" w:rsidR="00D4484A" w:rsidRPr="00F15E38" w:rsidRDefault="00D4484A" w:rsidP="00D4484A">
      <w:pPr>
        <w:widowControl w:val="0"/>
        <w:autoSpaceDE w:val="0"/>
        <w:autoSpaceDN w:val="0"/>
        <w:spacing w:after="0" w:line="276" w:lineRule="auto"/>
        <w:ind w:right="153"/>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S tem sporazumom se naročnik in stranka okvirnega sporazuma  dogovorita o splošnih pogojih izvajanja javnega naročila.</w:t>
      </w:r>
    </w:p>
    <w:p w14:paraId="184D22B9" w14:textId="77777777" w:rsidR="00D4484A" w:rsidRPr="00F15E38" w:rsidRDefault="00D4484A" w:rsidP="00D4484A">
      <w:pPr>
        <w:widowControl w:val="0"/>
        <w:autoSpaceDE w:val="0"/>
        <w:autoSpaceDN w:val="0"/>
        <w:spacing w:after="0" w:line="276" w:lineRule="auto"/>
        <w:ind w:left="116" w:right="153"/>
        <w:jc w:val="both"/>
        <w:rPr>
          <w:rFonts w:asciiTheme="majorHAnsi" w:eastAsia="Calibri" w:hAnsiTheme="majorHAnsi" w:cstheme="majorHAnsi"/>
          <w:kern w:val="0"/>
          <w:sz w:val="24"/>
          <w:szCs w:val="24"/>
          <w:lang w:eastAsia="sl-SI" w:bidi="sl-SI"/>
          <w14:ligatures w14:val="none"/>
        </w:rPr>
      </w:pPr>
    </w:p>
    <w:p w14:paraId="6239D18C" w14:textId="77777777" w:rsidR="00D4484A" w:rsidRPr="00F15E38" w:rsidRDefault="00D4484A" w:rsidP="00D4484A">
      <w:pPr>
        <w:widowControl w:val="0"/>
        <w:autoSpaceDE w:val="0"/>
        <w:autoSpaceDN w:val="0"/>
        <w:spacing w:after="0" w:line="276" w:lineRule="auto"/>
        <w:ind w:right="159"/>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Sestavni del tega sporazuma so pogoji določeni z razpisno dokumentacijo in ponudbeno dokumentacijo stranke okvirnega sporazuma.</w:t>
      </w:r>
    </w:p>
    <w:p w14:paraId="5F28C67E" w14:textId="77777777" w:rsidR="00D4484A" w:rsidRPr="00F15E38" w:rsidRDefault="00D4484A" w:rsidP="00D4484A">
      <w:pPr>
        <w:widowControl w:val="0"/>
        <w:autoSpaceDE w:val="0"/>
        <w:autoSpaceDN w:val="0"/>
        <w:spacing w:after="0" w:line="276" w:lineRule="auto"/>
        <w:ind w:right="159"/>
        <w:jc w:val="both"/>
        <w:rPr>
          <w:rFonts w:asciiTheme="majorHAnsi" w:eastAsia="Calibri" w:hAnsiTheme="majorHAnsi" w:cstheme="majorHAnsi"/>
          <w:kern w:val="0"/>
          <w:sz w:val="24"/>
          <w:szCs w:val="24"/>
          <w:lang w:eastAsia="sl-SI" w:bidi="sl-SI"/>
          <w14:ligatures w14:val="none"/>
        </w:rPr>
      </w:pPr>
    </w:p>
    <w:p w14:paraId="3A53B96C" w14:textId="77777777" w:rsidR="00D4484A" w:rsidRPr="00F15E38" w:rsidRDefault="00D4484A" w:rsidP="00D4484A">
      <w:pPr>
        <w:widowControl w:val="0"/>
        <w:numPr>
          <w:ilvl w:val="0"/>
          <w:numId w:val="1"/>
        </w:numPr>
        <w:tabs>
          <w:tab w:val="left" w:pos="426"/>
        </w:tabs>
        <w:autoSpaceDE w:val="0"/>
        <w:autoSpaceDN w:val="0"/>
        <w:spacing w:after="0" w:line="276" w:lineRule="auto"/>
        <w:ind w:left="426" w:hanging="349"/>
        <w:jc w:val="center"/>
        <w:outlineLvl w:val="2"/>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člen</w:t>
      </w:r>
    </w:p>
    <w:p w14:paraId="38FD426C" w14:textId="77777777" w:rsidR="00D4484A" w:rsidRPr="00F15E38" w:rsidRDefault="00D4484A" w:rsidP="00D4484A">
      <w:pPr>
        <w:spacing w:after="0" w:line="276" w:lineRule="auto"/>
        <w:jc w:val="center"/>
        <w:rPr>
          <w:rFonts w:asciiTheme="majorHAnsi" w:hAnsiTheme="majorHAnsi" w:cstheme="majorHAnsi"/>
          <w:b/>
          <w:bCs/>
          <w:kern w:val="0"/>
          <w:sz w:val="24"/>
          <w:szCs w:val="24"/>
          <w14:ligatures w14:val="none"/>
        </w:rPr>
      </w:pPr>
      <w:r w:rsidRPr="00F15E38">
        <w:rPr>
          <w:rFonts w:asciiTheme="majorHAnsi" w:hAnsiTheme="majorHAnsi" w:cstheme="majorHAnsi"/>
          <w:b/>
          <w:bCs/>
          <w:kern w:val="0"/>
          <w:sz w:val="24"/>
          <w:szCs w:val="24"/>
          <w14:ligatures w14:val="none"/>
        </w:rPr>
        <w:t>Kraj in čas dostave</w:t>
      </w:r>
    </w:p>
    <w:p w14:paraId="66E9E912" w14:textId="77777777" w:rsidR="00D4484A" w:rsidRPr="00F15E38" w:rsidRDefault="00D4484A" w:rsidP="00D4484A">
      <w:pPr>
        <w:spacing w:after="0" w:line="276" w:lineRule="auto"/>
        <w:jc w:val="both"/>
        <w:rPr>
          <w:rFonts w:asciiTheme="majorHAnsi" w:hAnsiTheme="majorHAnsi" w:cstheme="majorHAnsi"/>
          <w:kern w:val="0"/>
          <w:sz w:val="24"/>
          <w:szCs w:val="24"/>
          <w14:ligatures w14:val="none"/>
        </w:rPr>
      </w:pPr>
    </w:p>
    <w:p w14:paraId="189175BC" w14:textId="1498F3EB" w:rsidR="00D4484A" w:rsidRPr="00F15E38" w:rsidRDefault="00D4484A" w:rsidP="00D4484A">
      <w:pPr>
        <w:spacing w:after="0" w:line="276" w:lineRule="auto"/>
        <w:jc w:val="both"/>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 xml:space="preserve">Ponudnik mora zagotavljati dostavo živil </w:t>
      </w:r>
      <w:proofErr w:type="spellStart"/>
      <w:r w:rsidRPr="00F15E38">
        <w:rPr>
          <w:rFonts w:asciiTheme="majorHAnsi" w:hAnsiTheme="majorHAnsi" w:cstheme="majorHAnsi"/>
          <w:kern w:val="0"/>
          <w:sz w:val="24"/>
          <w:szCs w:val="24"/>
          <w14:ligatures w14:val="none"/>
        </w:rPr>
        <w:t>fco</w:t>
      </w:r>
      <w:proofErr w:type="spellEnd"/>
      <w:r w:rsidRPr="00F15E38">
        <w:rPr>
          <w:rFonts w:asciiTheme="majorHAnsi" w:hAnsiTheme="majorHAnsi" w:cstheme="majorHAnsi"/>
          <w:kern w:val="0"/>
          <w:sz w:val="24"/>
          <w:szCs w:val="24"/>
          <w14:ligatures w14:val="none"/>
        </w:rPr>
        <w:t xml:space="preserve"> razloženo v prostore namenjene dostavi (prostori kuhinje) oz. po dogovoru z naročnikom na odjemna mesta;</w:t>
      </w:r>
    </w:p>
    <w:p w14:paraId="42EB4F81" w14:textId="55E48177" w:rsidR="00D4484A" w:rsidRPr="00F15E38" w:rsidRDefault="003B22F2" w:rsidP="00D4484A">
      <w:pPr>
        <w:widowControl w:val="0"/>
        <w:autoSpaceDE w:val="0"/>
        <w:autoSpaceDN w:val="0"/>
        <w:spacing w:before="7" w:after="0" w:line="276" w:lineRule="auto"/>
        <w:jc w:val="both"/>
        <w:rPr>
          <w:rFonts w:asciiTheme="majorHAnsi" w:hAnsiTheme="majorHAnsi" w:cstheme="majorHAnsi"/>
          <w:kern w:val="0"/>
          <w:sz w:val="24"/>
          <w:szCs w:val="24"/>
          <w14:ligatures w14:val="none"/>
        </w:rPr>
      </w:pPr>
      <w:r w:rsidRPr="00F15E38">
        <w:rPr>
          <w:rFonts w:asciiTheme="majorHAnsi" w:eastAsia="Times New Roman" w:hAnsiTheme="majorHAnsi" w:cstheme="majorHAnsi"/>
          <w:bCs/>
          <w:iCs/>
          <w:kern w:val="32"/>
          <w:sz w:val="24"/>
          <w:szCs w:val="24"/>
          <w:lang w:eastAsia="x-none"/>
          <w14:ligatures w14:val="none"/>
        </w:rPr>
        <w:t>______________</w:t>
      </w:r>
    </w:p>
    <w:p w14:paraId="7BA15114" w14:textId="77777777" w:rsidR="003B22F2" w:rsidRPr="00F15E38" w:rsidRDefault="003B22F2" w:rsidP="00D4484A">
      <w:pPr>
        <w:widowControl w:val="0"/>
        <w:autoSpaceDE w:val="0"/>
        <w:autoSpaceDN w:val="0"/>
        <w:spacing w:before="7" w:after="0" w:line="276" w:lineRule="auto"/>
        <w:jc w:val="both"/>
        <w:rPr>
          <w:rFonts w:asciiTheme="majorHAnsi" w:hAnsiTheme="majorHAnsi" w:cstheme="majorHAnsi"/>
          <w:kern w:val="0"/>
          <w:sz w:val="24"/>
          <w:szCs w:val="24"/>
          <w14:ligatures w14:val="none"/>
        </w:rPr>
      </w:pPr>
    </w:p>
    <w:p w14:paraId="5855E6A5" w14:textId="4AD229FB" w:rsidR="00D4484A" w:rsidRPr="00F15E38" w:rsidRDefault="00D4484A" w:rsidP="00D4484A">
      <w:pPr>
        <w:widowControl w:val="0"/>
        <w:autoSpaceDE w:val="0"/>
        <w:autoSpaceDN w:val="0"/>
        <w:spacing w:before="7" w:after="0" w:line="276" w:lineRule="auto"/>
        <w:jc w:val="both"/>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Dobavitelj jamči in se obvezuje, da dostavljenih živil ne bo puščal na prostem, pred prostori, v katere mora biti opravljena dostava ali na kakršenkoli drug način, ki ni v skladu s HACCP sistemom in sanitarno zdravstvenimi predpisi. V takem primeru bo naročnik živila zavrnil in zahteval nova  v odzivnem času navedenem v reklamacijskem zapisniku.</w:t>
      </w:r>
    </w:p>
    <w:p w14:paraId="727E3F86" w14:textId="77777777" w:rsidR="00D4484A" w:rsidRPr="00F15E38" w:rsidRDefault="00D4484A" w:rsidP="00D4484A">
      <w:pPr>
        <w:widowControl w:val="0"/>
        <w:autoSpaceDE w:val="0"/>
        <w:autoSpaceDN w:val="0"/>
        <w:spacing w:before="7" w:after="0" w:line="276" w:lineRule="auto"/>
        <w:jc w:val="both"/>
        <w:rPr>
          <w:rFonts w:asciiTheme="majorHAnsi" w:hAnsiTheme="majorHAnsi" w:cstheme="majorHAnsi"/>
          <w:kern w:val="0"/>
          <w:sz w:val="24"/>
          <w:szCs w:val="24"/>
          <w14:ligatures w14:val="none"/>
        </w:rPr>
      </w:pPr>
    </w:p>
    <w:p w14:paraId="7057F3FC" w14:textId="77777777" w:rsidR="00D4484A" w:rsidRPr="00F15E38" w:rsidRDefault="00D4484A" w:rsidP="00D4484A">
      <w:pPr>
        <w:widowControl w:val="0"/>
        <w:autoSpaceDE w:val="0"/>
        <w:autoSpaceDN w:val="0"/>
        <w:spacing w:before="7" w:after="0" w:line="276" w:lineRule="auto"/>
        <w:jc w:val="both"/>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Pri prevzemu mora biti vedno navzoča pooblaščena oseba naročnika. Naročnik bo živilo, ki ni bilo dostavljeno v skladu z določbami tega člena bo naročnik smatral kot nedostavljeno in štel, da gre za kršitev določil okvirnega sporazuma. Na dobavnici mora biti naveden natančen opis živila z navedbo sheme kakovosti skladno s ponudbo predloženo na javnem razpisu, količinami pakiranja, cena na enoto oz. enota pakiranja brez DDV. Količine dostavljenih živil se matrajo ujemati s količinami,  ki so navedene na dobavnici.</w:t>
      </w:r>
    </w:p>
    <w:p w14:paraId="7937F192"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color w:val="000000"/>
          <w:kern w:val="0"/>
          <w:sz w:val="24"/>
          <w:szCs w:val="24"/>
          <w14:ligatures w14:val="none"/>
        </w:rPr>
      </w:pPr>
    </w:p>
    <w:p w14:paraId="723B64F3" w14:textId="77777777" w:rsidR="00D4484A" w:rsidRPr="00F15E38" w:rsidRDefault="00D4484A" w:rsidP="00D4484A">
      <w:pPr>
        <w:widowControl w:val="0"/>
        <w:numPr>
          <w:ilvl w:val="0"/>
          <w:numId w:val="1"/>
        </w:numPr>
        <w:tabs>
          <w:tab w:val="left" w:pos="426"/>
        </w:tabs>
        <w:autoSpaceDE w:val="0"/>
        <w:autoSpaceDN w:val="0"/>
        <w:spacing w:after="0" w:line="276" w:lineRule="auto"/>
        <w:ind w:left="426" w:hanging="349"/>
        <w:jc w:val="center"/>
        <w:outlineLvl w:val="2"/>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člen</w:t>
      </w:r>
    </w:p>
    <w:p w14:paraId="6B9CA24E" w14:textId="77777777" w:rsidR="00D4484A" w:rsidRPr="00F15E38" w:rsidRDefault="00D4484A" w:rsidP="00D4484A">
      <w:pPr>
        <w:widowControl w:val="0"/>
        <w:autoSpaceDE w:val="0"/>
        <w:autoSpaceDN w:val="0"/>
        <w:spacing w:after="0" w:line="276" w:lineRule="auto"/>
        <w:jc w:val="center"/>
        <w:rPr>
          <w:rFonts w:asciiTheme="majorHAnsi" w:eastAsia="Calibri" w:hAnsiTheme="majorHAnsi" w:cstheme="majorHAnsi"/>
          <w:b/>
          <w:kern w:val="0"/>
          <w:sz w:val="24"/>
          <w:szCs w:val="24"/>
          <w:lang w:eastAsia="sl-SI" w:bidi="sl-SI"/>
          <w14:ligatures w14:val="none"/>
        </w:rPr>
      </w:pPr>
      <w:r w:rsidRPr="00F15E38">
        <w:rPr>
          <w:rFonts w:asciiTheme="majorHAnsi" w:eastAsia="Calibri" w:hAnsiTheme="majorHAnsi" w:cstheme="majorHAnsi"/>
          <w:b/>
          <w:kern w:val="0"/>
          <w:sz w:val="24"/>
          <w:szCs w:val="24"/>
          <w:lang w:eastAsia="sl-SI" w:bidi="sl-SI"/>
          <w14:ligatures w14:val="none"/>
        </w:rPr>
        <w:t>Za izvajanje okvirnega sporazuma veljajo naslednja splošna pravila</w:t>
      </w:r>
    </w:p>
    <w:p w14:paraId="730B770E" w14:textId="77777777" w:rsidR="00D4484A" w:rsidRPr="00F15E38" w:rsidRDefault="00D4484A" w:rsidP="00D4484A">
      <w:pPr>
        <w:widowControl w:val="0"/>
        <w:autoSpaceDE w:val="0"/>
        <w:autoSpaceDN w:val="0"/>
        <w:spacing w:before="2" w:after="0" w:line="276" w:lineRule="auto"/>
        <w:jc w:val="both"/>
        <w:rPr>
          <w:rFonts w:asciiTheme="majorHAnsi" w:eastAsia="Calibri" w:hAnsiTheme="majorHAnsi" w:cstheme="majorHAnsi"/>
          <w:color w:val="000000"/>
          <w:kern w:val="0"/>
          <w:sz w:val="24"/>
          <w:szCs w:val="24"/>
          <w:lang w:eastAsia="sl-SI" w:bidi="sl-SI"/>
          <w14:ligatures w14:val="none"/>
        </w:rPr>
      </w:pPr>
    </w:p>
    <w:p w14:paraId="19E34382"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color w:val="000000"/>
          <w:kern w:val="0"/>
          <w:sz w:val="24"/>
          <w:szCs w:val="24"/>
          <w:lang w:eastAsia="sl-SI" w:bidi="sl-SI"/>
          <w14:ligatures w14:val="none"/>
        </w:rPr>
      </w:pPr>
      <w:r w:rsidRPr="00F15E38">
        <w:rPr>
          <w:rFonts w:asciiTheme="majorHAnsi" w:eastAsia="Calibri" w:hAnsiTheme="majorHAnsi" w:cstheme="majorHAnsi"/>
          <w:color w:val="000000"/>
          <w:kern w:val="0"/>
          <w:sz w:val="24"/>
          <w:szCs w:val="24"/>
          <w:lang w:eastAsia="sl-SI" w:bidi="sl-SI"/>
          <w14:ligatures w14:val="none"/>
        </w:rPr>
        <w:t xml:space="preserve">Naročnik in stranka tega okvirnega sporazuma se nadalje dogovorita, da bo naročnik pri stranki okvirnega sporazuma (dobavitelju), kupoval tudi druge vrste živil oz. artikle, ki niso na </w:t>
      </w:r>
      <w:r w:rsidRPr="00F15E38">
        <w:rPr>
          <w:rFonts w:asciiTheme="majorHAnsi" w:eastAsia="Calibri" w:hAnsiTheme="majorHAnsi" w:cstheme="majorHAnsi"/>
          <w:color w:val="000000"/>
          <w:kern w:val="0"/>
          <w:sz w:val="24"/>
          <w:szCs w:val="24"/>
          <w:lang w:eastAsia="sl-SI" w:bidi="sl-SI"/>
          <w14:ligatures w14:val="none"/>
        </w:rPr>
        <w:lastRenderedPageBreak/>
        <w:t>predračunu, če jih bo potreboval. Za te artikle, ki niso navedeni na predračunu, veljajo cene po ceniku, ki ga mora stranka tega sporazuma predložiti naročniku ob sklenitvi sporazuma in nadalje ob vsaki spremembi cen.</w:t>
      </w:r>
    </w:p>
    <w:p w14:paraId="3EA18999"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color w:val="000000"/>
          <w:kern w:val="0"/>
          <w:sz w:val="24"/>
          <w:szCs w:val="24"/>
          <w:lang w:eastAsia="sl-SI" w:bidi="sl-SI"/>
          <w14:ligatures w14:val="none"/>
        </w:rPr>
      </w:pPr>
    </w:p>
    <w:p w14:paraId="56289556"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color w:val="000000"/>
          <w:kern w:val="0"/>
          <w:sz w:val="24"/>
          <w:szCs w:val="24"/>
          <w:lang w:eastAsia="sl-SI" w:bidi="sl-SI"/>
          <w14:ligatures w14:val="none"/>
        </w:rPr>
      </w:pPr>
      <w:r w:rsidRPr="00F15E38">
        <w:rPr>
          <w:rFonts w:asciiTheme="majorHAnsi" w:eastAsia="Calibri" w:hAnsiTheme="majorHAnsi" w:cstheme="majorHAnsi"/>
          <w:color w:val="000000"/>
          <w:kern w:val="0"/>
          <w:sz w:val="24"/>
          <w:szCs w:val="24"/>
          <w:lang w:eastAsia="sl-SI" w:bidi="sl-SI"/>
          <w14:ligatures w14:val="none"/>
        </w:rPr>
        <w:t xml:space="preserve">Dobavitelj se obvezuje, da bo živila dobavljal naročniku po predhodnem telefonskem ali elektronskem naročilu, najpozneje v roku enega delovnega dne od dneva prejema naročila, razen v primeru, da se naročnik in dobavitelj dogovorita drugače. </w:t>
      </w:r>
      <w:r w:rsidRPr="00F15E38">
        <w:rPr>
          <w:rFonts w:asciiTheme="majorHAnsi" w:hAnsiTheme="majorHAnsi" w:cstheme="majorHAnsi"/>
          <w:kern w:val="0"/>
          <w:sz w:val="24"/>
          <w:szCs w:val="24"/>
          <w14:ligatures w14:val="none"/>
        </w:rPr>
        <w:t xml:space="preserve">V primeru, da dobavitelj ne bo upošteval zahtevane dostave v dogovorjene prostore bo naročnik smatral, da živilo ni bilo dostavljeno in da gre za kršitev določil okvirnega sporazuma. V slednjem bo naročnik enostransko odstopil od Okvirnega sporazuma za čas njegovega trajanja. </w:t>
      </w:r>
      <w:r w:rsidRPr="00F15E38">
        <w:rPr>
          <w:rFonts w:asciiTheme="majorHAnsi" w:eastAsia="Calibri" w:hAnsiTheme="majorHAnsi" w:cstheme="majorHAnsi"/>
          <w:color w:val="000000"/>
          <w:kern w:val="0"/>
          <w:sz w:val="24"/>
          <w:szCs w:val="24"/>
          <w:lang w:eastAsia="sl-SI" w:bidi="sl-SI"/>
          <w14:ligatures w14:val="none"/>
        </w:rPr>
        <w:t>V kolikor določenega artikla iz posameznega sklopa prvi najugodnejši ponudnik nima, ga  naročnik lahko nabavi na trgu ali pri drugem podpisniku sporazuma.</w:t>
      </w:r>
    </w:p>
    <w:p w14:paraId="6DF5ED84"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color w:val="000000"/>
          <w:kern w:val="0"/>
          <w:sz w:val="24"/>
          <w:szCs w:val="24"/>
          <w:lang w:eastAsia="sl-SI" w:bidi="sl-SI"/>
          <w14:ligatures w14:val="none"/>
        </w:rPr>
      </w:pPr>
    </w:p>
    <w:p w14:paraId="0EA5C2AA" w14:textId="77777777" w:rsidR="00D4484A" w:rsidRPr="00F15E38" w:rsidRDefault="00D4484A" w:rsidP="00D4484A">
      <w:pPr>
        <w:widowControl w:val="0"/>
        <w:numPr>
          <w:ilvl w:val="0"/>
          <w:numId w:val="1"/>
        </w:numPr>
        <w:tabs>
          <w:tab w:val="left" w:pos="426"/>
        </w:tabs>
        <w:autoSpaceDE w:val="0"/>
        <w:autoSpaceDN w:val="0"/>
        <w:spacing w:after="0" w:line="276" w:lineRule="auto"/>
        <w:ind w:left="426" w:hanging="349"/>
        <w:jc w:val="center"/>
        <w:outlineLvl w:val="2"/>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člen </w:t>
      </w:r>
    </w:p>
    <w:p w14:paraId="0829A1D8" w14:textId="77777777" w:rsidR="00D4484A" w:rsidRPr="00F15E38" w:rsidRDefault="00D4484A" w:rsidP="00D4484A">
      <w:pPr>
        <w:widowControl w:val="0"/>
        <w:tabs>
          <w:tab w:val="left" w:pos="0"/>
        </w:tabs>
        <w:autoSpaceDE w:val="0"/>
        <w:autoSpaceDN w:val="0"/>
        <w:spacing w:after="0" w:line="276" w:lineRule="auto"/>
        <w:jc w:val="center"/>
        <w:outlineLvl w:val="2"/>
        <w:rPr>
          <w:rFonts w:asciiTheme="majorHAnsi" w:eastAsia="Calibri" w:hAnsiTheme="majorHAnsi" w:cstheme="majorHAnsi"/>
          <w:b/>
          <w:bCs/>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Način plačila</w:t>
      </w:r>
    </w:p>
    <w:p w14:paraId="403283C8" w14:textId="77777777" w:rsidR="00D4484A" w:rsidRPr="00F15E38" w:rsidRDefault="00D4484A" w:rsidP="00D4484A">
      <w:pPr>
        <w:widowControl w:val="0"/>
        <w:tabs>
          <w:tab w:val="left" w:pos="0"/>
        </w:tabs>
        <w:autoSpaceDE w:val="0"/>
        <w:autoSpaceDN w:val="0"/>
        <w:spacing w:after="0" w:line="276" w:lineRule="auto"/>
        <w:jc w:val="center"/>
        <w:outlineLvl w:val="2"/>
        <w:rPr>
          <w:rFonts w:asciiTheme="majorHAnsi" w:eastAsia="Calibri" w:hAnsiTheme="majorHAnsi" w:cstheme="majorHAnsi"/>
          <w:b/>
          <w:kern w:val="0"/>
          <w:sz w:val="24"/>
          <w:szCs w:val="24"/>
          <w:lang w:eastAsia="sl-SI" w:bidi="sl-SI"/>
          <w14:ligatures w14:val="none"/>
        </w:rPr>
      </w:pPr>
    </w:p>
    <w:p w14:paraId="6CF65EDA"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14:ligatures w14:val="none"/>
        </w:rPr>
      </w:pPr>
      <w:r w:rsidRPr="00F15E38">
        <w:rPr>
          <w:rFonts w:asciiTheme="majorHAnsi" w:eastAsia="Calibri" w:hAnsiTheme="majorHAnsi" w:cstheme="majorHAnsi"/>
          <w:kern w:val="0"/>
          <w:sz w:val="24"/>
          <w:szCs w:val="24"/>
          <w14:ligatures w14:val="none"/>
        </w:rPr>
        <w:t>Dobavitelj je dolžan izstaviti e-račun za dobavljeno živilo. Podlaga za izstavitev e-računa je podpisana dobavnica za dobavljeno živilo s strani naročnika.</w:t>
      </w:r>
    </w:p>
    <w:p w14:paraId="42A1D12C" w14:textId="77777777" w:rsidR="00D4484A" w:rsidRPr="00F15E38" w:rsidRDefault="00D4484A" w:rsidP="00D4484A">
      <w:pPr>
        <w:widowControl w:val="0"/>
        <w:autoSpaceDE w:val="0"/>
        <w:autoSpaceDN w:val="0"/>
        <w:spacing w:after="0" w:line="276" w:lineRule="auto"/>
        <w:rPr>
          <w:rFonts w:asciiTheme="majorHAnsi" w:eastAsia="Calibri" w:hAnsiTheme="majorHAnsi" w:cstheme="majorHAnsi"/>
          <w:kern w:val="0"/>
          <w:sz w:val="24"/>
          <w:szCs w:val="24"/>
          <w14:ligatures w14:val="none"/>
        </w:rPr>
      </w:pPr>
    </w:p>
    <w:p w14:paraId="54E2681D"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14:ligatures w14:val="none"/>
        </w:rPr>
      </w:pPr>
      <w:r w:rsidRPr="00F15E38">
        <w:rPr>
          <w:rFonts w:asciiTheme="majorHAnsi" w:eastAsia="Calibri" w:hAnsiTheme="majorHAnsi" w:cstheme="majorHAnsi"/>
          <w:kern w:val="0"/>
          <w:sz w:val="24"/>
          <w:szCs w:val="24"/>
          <w:lang w:eastAsia="sl-SI"/>
          <w14:ligatures w14:val="none"/>
        </w:rPr>
        <w:t xml:space="preserve">Naročnik bo poravnal dobavljeno živilo v roku 30 dni po prejemu pravilno izstavljenega računa. Dobavitelj mora izstaviti e-račun najkasneje do 5. dne v tekočem mesecu za vse dobave (zbirne dobavnice) skupaj, za pretekli mesec. </w:t>
      </w:r>
      <w:r w:rsidRPr="00F15E38">
        <w:rPr>
          <w:rFonts w:asciiTheme="majorHAnsi" w:eastAsia="Calibri" w:hAnsiTheme="majorHAnsi" w:cstheme="majorHAnsi"/>
          <w:kern w:val="0"/>
          <w:sz w:val="24"/>
          <w:szCs w:val="24"/>
          <w14:ligatures w14:val="none"/>
        </w:rPr>
        <w:t>Naročnik bo nepravilno izstavljen e-račun z dopisom zavrnil v 8 dneh od dneva prejema.</w:t>
      </w:r>
    </w:p>
    <w:p w14:paraId="0CC1064B"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V primeru zamude pri plačilu lahko dobavitelj zaračuna  zakonite zamudne</w:t>
      </w:r>
      <w:r w:rsidRPr="00F15E38">
        <w:rPr>
          <w:rFonts w:asciiTheme="majorHAnsi" w:eastAsia="Calibri" w:hAnsiTheme="majorHAnsi" w:cstheme="majorHAnsi"/>
          <w:spacing w:val="-3"/>
          <w:kern w:val="0"/>
          <w:sz w:val="24"/>
          <w:szCs w:val="24"/>
          <w:lang w:eastAsia="sl-SI" w:bidi="sl-SI"/>
          <w14:ligatures w14:val="none"/>
        </w:rPr>
        <w:t xml:space="preserve"> </w:t>
      </w:r>
      <w:r w:rsidRPr="00F15E38">
        <w:rPr>
          <w:rFonts w:asciiTheme="majorHAnsi" w:eastAsia="Calibri" w:hAnsiTheme="majorHAnsi" w:cstheme="majorHAnsi"/>
          <w:kern w:val="0"/>
          <w:sz w:val="24"/>
          <w:szCs w:val="24"/>
          <w:lang w:eastAsia="sl-SI" w:bidi="sl-SI"/>
          <w14:ligatures w14:val="none"/>
        </w:rPr>
        <w:t>obresti.</w:t>
      </w:r>
    </w:p>
    <w:p w14:paraId="641B11FB"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V primeru reklamacije živil se plačilo delno ali v celoti zadrži do odprave vzrokov reklamacije.</w:t>
      </w:r>
    </w:p>
    <w:p w14:paraId="7D8DC6DC"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p>
    <w:p w14:paraId="4312EFB7" w14:textId="77777777" w:rsidR="00D4484A" w:rsidRPr="00F15E38" w:rsidRDefault="00D4484A" w:rsidP="00D4484A">
      <w:pPr>
        <w:widowControl w:val="0"/>
        <w:numPr>
          <w:ilvl w:val="0"/>
          <w:numId w:val="1"/>
        </w:numPr>
        <w:tabs>
          <w:tab w:val="left" w:pos="426"/>
        </w:tabs>
        <w:autoSpaceDE w:val="0"/>
        <w:autoSpaceDN w:val="0"/>
        <w:spacing w:after="0" w:line="276" w:lineRule="auto"/>
        <w:ind w:left="426" w:hanging="349"/>
        <w:jc w:val="center"/>
        <w:outlineLvl w:val="2"/>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člen </w:t>
      </w:r>
    </w:p>
    <w:p w14:paraId="48831AD1" w14:textId="77777777" w:rsidR="00D4484A" w:rsidRPr="00F15E38" w:rsidRDefault="00D4484A" w:rsidP="00D4484A">
      <w:pPr>
        <w:widowControl w:val="0"/>
        <w:tabs>
          <w:tab w:val="left" w:pos="0"/>
        </w:tabs>
        <w:autoSpaceDE w:val="0"/>
        <w:autoSpaceDN w:val="0"/>
        <w:spacing w:after="0" w:line="276" w:lineRule="auto"/>
        <w:jc w:val="center"/>
        <w:outlineLvl w:val="2"/>
        <w:rPr>
          <w:rFonts w:asciiTheme="majorHAnsi" w:eastAsia="Calibri" w:hAnsiTheme="majorHAnsi" w:cstheme="majorHAnsi"/>
          <w:b/>
          <w:bCs/>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Cene in spremembe cen</w:t>
      </w:r>
      <w:bookmarkStart w:id="1" w:name="_Hlk83885896"/>
    </w:p>
    <w:bookmarkEnd w:id="1"/>
    <w:p w14:paraId="68A8ADDF" w14:textId="77777777" w:rsidR="00D4484A" w:rsidRPr="00F15E38" w:rsidRDefault="00D4484A" w:rsidP="00D4484A">
      <w:pPr>
        <w:widowControl w:val="0"/>
        <w:tabs>
          <w:tab w:val="left" w:pos="3660"/>
        </w:tabs>
        <w:autoSpaceDE w:val="0"/>
        <w:autoSpaceDN w:val="0"/>
        <w:spacing w:after="0" w:line="276" w:lineRule="auto"/>
        <w:jc w:val="both"/>
        <w:rPr>
          <w:rFonts w:asciiTheme="majorHAnsi" w:eastAsia="Calibri" w:hAnsiTheme="majorHAnsi" w:cstheme="majorHAnsi"/>
          <w:kern w:val="0"/>
          <w:sz w:val="24"/>
          <w:szCs w:val="24"/>
          <w14:ligatures w14:val="none"/>
        </w:rPr>
      </w:pPr>
      <w:r w:rsidRPr="00F15E38">
        <w:rPr>
          <w:rFonts w:asciiTheme="majorHAnsi" w:eastAsia="Calibri" w:hAnsiTheme="majorHAnsi" w:cstheme="majorHAnsi"/>
          <w:kern w:val="0"/>
          <w:sz w:val="24"/>
          <w:szCs w:val="24"/>
          <w14:ligatures w14:val="none"/>
        </w:rPr>
        <w:tab/>
      </w:r>
    </w:p>
    <w:p w14:paraId="2A233E12" w14:textId="715A4EB3"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14:ligatures w14:val="none"/>
        </w:rPr>
      </w:pPr>
      <w:r w:rsidRPr="00F15E38">
        <w:rPr>
          <w:rFonts w:asciiTheme="majorHAnsi" w:eastAsia="Calibri" w:hAnsiTheme="majorHAnsi" w:cstheme="majorHAnsi"/>
          <w:kern w:val="0"/>
          <w:sz w:val="24"/>
          <w:szCs w:val="24"/>
          <w14:ligatures w14:val="none"/>
        </w:rPr>
        <w:t>Ponudbena vrednost</w:t>
      </w:r>
      <w:r w:rsidR="00D03C14">
        <w:rPr>
          <w:rFonts w:asciiTheme="majorHAnsi" w:eastAsia="Calibri" w:hAnsiTheme="majorHAnsi" w:cstheme="majorHAnsi"/>
          <w:kern w:val="0"/>
          <w:sz w:val="24"/>
          <w:szCs w:val="24"/>
          <w14:ligatures w14:val="none"/>
        </w:rPr>
        <w:t>(okvirna)</w:t>
      </w:r>
      <w:r w:rsidRPr="00F15E38">
        <w:rPr>
          <w:rFonts w:asciiTheme="majorHAnsi" w:eastAsia="Calibri" w:hAnsiTheme="majorHAnsi" w:cstheme="majorHAnsi"/>
          <w:kern w:val="0"/>
          <w:sz w:val="24"/>
          <w:szCs w:val="24"/>
          <w14:ligatures w14:val="none"/>
        </w:rPr>
        <w:t xml:space="preserve"> za obdobje enega leta  znaša:</w:t>
      </w:r>
    </w:p>
    <w:p w14:paraId="25110E42"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14:ligatures w14:val="none"/>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13"/>
        <w:gridCol w:w="1890"/>
      </w:tblGrid>
      <w:tr w:rsidR="00D4484A" w:rsidRPr="00F15E38" w14:paraId="69BB11AB" w14:textId="77777777" w:rsidTr="002D42FB">
        <w:trPr>
          <w:trHeight w:val="675"/>
        </w:trPr>
        <w:tc>
          <w:tcPr>
            <w:tcW w:w="3213" w:type="dxa"/>
            <w:tcBorders>
              <w:top w:val="single" w:sz="4" w:space="0" w:color="auto"/>
            </w:tcBorders>
            <w:shd w:val="clear" w:color="auto" w:fill="F2F2F2" w:themeFill="background1" w:themeFillShade="F2"/>
          </w:tcPr>
          <w:p w14:paraId="750BD80B" w14:textId="76B076BB" w:rsidR="00D4484A" w:rsidRPr="00F15E38" w:rsidRDefault="00D4484A" w:rsidP="00D4484A">
            <w:pPr>
              <w:widowControl w:val="0"/>
              <w:autoSpaceDE w:val="0"/>
              <w:autoSpaceDN w:val="0"/>
              <w:spacing w:after="0" w:line="276" w:lineRule="auto"/>
              <w:ind w:left="180"/>
              <w:jc w:val="both"/>
              <w:rPr>
                <w:rFonts w:asciiTheme="majorHAnsi" w:eastAsia="Calibri" w:hAnsiTheme="majorHAnsi" w:cstheme="majorHAnsi"/>
                <w:kern w:val="0"/>
                <w:sz w:val="24"/>
                <w:szCs w:val="24"/>
                <w:lang w:eastAsia="sl-SI" w:bidi="sl-SI"/>
                <w14:ligatures w14:val="none"/>
              </w:rPr>
            </w:pPr>
          </w:p>
        </w:tc>
        <w:tc>
          <w:tcPr>
            <w:tcW w:w="1890" w:type="dxa"/>
          </w:tcPr>
          <w:p w14:paraId="626C2457" w14:textId="6AC7D78C" w:rsidR="00D4484A" w:rsidRPr="00F15E38" w:rsidRDefault="00D4484A" w:rsidP="002D42FB">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p>
        </w:tc>
      </w:tr>
    </w:tbl>
    <w:p w14:paraId="48A1B4D2" w14:textId="77777777" w:rsidR="00D4484A" w:rsidRPr="00F15E38" w:rsidRDefault="00D4484A" w:rsidP="00D4484A">
      <w:pPr>
        <w:widowControl w:val="0"/>
        <w:autoSpaceDE w:val="0"/>
        <w:autoSpaceDN w:val="0"/>
        <w:spacing w:after="0" w:line="276" w:lineRule="auto"/>
        <w:jc w:val="both"/>
        <w:rPr>
          <w:rFonts w:asciiTheme="majorHAnsi" w:hAnsiTheme="majorHAnsi" w:cstheme="majorHAnsi"/>
          <w:kern w:val="0"/>
          <w:sz w:val="24"/>
          <w:szCs w:val="24"/>
          <w14:ligatures w14:val="none"/>
        </w:rPr>
      </w:pPr>
    </w:p>
    <w:p w14:paraId="7EA2C51C" w14:textId="77777777" w:rsidR="00D4484A" w:rsidRPr="00F15E38" w:rsidRDefault="00D4484A" w:rsidP="00D4484A">
      <w:pPr>
        <w:widowControl w:val="0"/>
        <w:autoSpaceDE w:val="0"/>
        <w:autoSpaceDN w:val="0"/>
        <w:spacing w:after="0" w:line="276" w:lineRule="auto"/>
        <w:jc w:val="both"/>
        <w:rPr>
          <w:rFonts w:asciiTheme="majorHAnsi" w:hAnsiTheme="majorHAnsi" w:cstheme="majorHAnsi"/>
          <w:kern w:val="0"/>
          <w:sz w:val="24"/>
          <w:szCs w:val="24"/>
          <w14:ligatures w14:val="none"/>
        </w:rPr>
      </w:pPr>
    </w:p>
    <w:p w14:paraId="4570C7CC" w14:textId="77777777" w:rsidR="00D4484A" w:rsidRPr="00F15E38" w:rsidRDefault="00D4484A" w:rsidP="00D4484A">
      <w:pPr>
        <w:widowControl w:val="0"/>
        <w:autoSpaceDE w:val="0"/>
        <w:autoSpaceDN w:val="0"/>
        <w:spacing w:after="0" w:line="276" w:lineRule="auto"/>
        <w:jc w:val="both"/>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br w:type="textWrapping" w:clear="all"/>
      </w:r>
    </w:p>
    <w:p w14:paraId="12ADA412"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color w:val="FF0000"/>
          <w:kern w:val="0"/>
          <w:sz w:val="24"/>
          <w:szCs w:val="24"/>
          <w14:ligatures w14:val="none"/>
        </w:rPr>
      </w:pPr>
      <w:r w:rsidRPr="00F15E38">
        <w:rPr>
          <w:rFonts w:asciiTheme="majorHAnsi" w:hAnsiTheme="majorHAnsi" w:cstheme="majorHAnsi"/>
          <w:kern w:val="0"/>
          <w:sz w:val="24"/>
          <w:szCs w:val="24"/>
          <w14:ligatures w14:val="none"/>
        </w:rPr>
        <w:t>Vrednost živila po Okvirnem sporazumu je orientacijska v skladu z razpisnimi pogoji.</w:t>
      </w:r>
    </w:p>
    <w:p w14:paraId="2A7BFA8A" w14:textId="77777777" w:rsidR="00D4484A" w:rsidRPr="00F15E38" w:rsidRDefault="00D4484A" w:rsidP="00D4484A">
      <w:pPr>
        <w:widowControl w:val="0"/>
        <w:autoSpaceDE w:val="0"/>
        <w:autoSpaceDN w:val="0"/>
        <w:spacing w:after="0" w:line="276" w:lineRule="auto"/>
        <w:jc w:val="center"/>
        <w:rPr>
          <w:rFonts w:asciiTheme="majorHAnsi" w:eastAsia="Calibri" w:hAnsiTheme="majorHAnsi" w:cstheme="majorHAnsi"/>
          <w:color w:val="000000"/>
          <w:kern w:val="0"/>
          <w:sz w:val="24"/>
          <w:szCs w:val="24"/>
          <w14:ligatures w14:val="none"/>
        </w:rPr>
      </w:pPr>
    </w:p>
    <w:p w14:paraId="71475C38" w14:textId="77777777" w:rsidR="00D4484A" w:rsidRPr="00F15E38" w:rsidRDefault="00D4484A" w:rsidP="00D4484A">
      <w:pPr>
        <w:widowControl w:val="0"/>
        <w:tabs>
          <w:tab w:val="left" w:pos="426"/>
        </w:tabs>
        <w:autoSpaceDE w:val="0"/>
        <w:autoSpaceDN w:val="0"/>
        <w:spacing w:after="0" w:line="276" w:lineRule="auto"/>
        <w:jc w:val="center"/>
        <w:outlineLvl w:val="2"/>
        <w:rPr>
          <w:rFonts w:asciiTheme="majorHAnsi" w:eastAsia="Calibri" w:hAnsiTheme="majorHAnsi" w:cstheme="majorHAnsi"/>
          <w:b/>
          <w:bCs/>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 xml:space="preserve">6. </w:t>
      </w:r>
      <w:r w:rsidRPr="00F15E38">
        <w:rPr>
          <w:rFonts w:asciiTheme="majorHAnsi" w:eastAsia="Calibri" w:hAnsiTheme="majorHAnsi" w:cstheme="majorHAnsi"/>
          <w:kern w:val="0"/>
          <w:sz w:val="24"/>
          <w:szCs w:val="24"/>
          <w:lang w:eastAsia="sl-SI" w:bidi="sl-SI"/>
          <w14:ligatures w14:val="none"/>
        </w:rPr>
        <w:t>a  člen</w:t>
      </w:r>
    </w:p>
    <w:p w14:paraId="59A9B33F" w14:textId="77777777" w:rsidR="00D4484A" w:rsidRPr="00F15E38" w:rsidRDefault="00D4484A" w:rsidP="00D4484A">
      <w:pPr>
        <w:widowControl w:val="0"/>
        <w:tabs>
          <w:tab w:val="left" w:pos="426"/>
        </w:tabs>
        <w:autoSpaceDE w:val="0"/>
        <w:autoSpaceDN w:val="0"/>
        <w:spacing w:after="0" w:line="276" w:lineRule="auto"/>
        <w:jc w:val="center"/>
        <w:outlineLvl w:val="2"/>
        <w:rPr>
          <w:rFonts w:asciiTheme="majorHAnsi" w:eastAsia="Calibri" w:hAnsiTheme="majorHAnsi" w:cstheme="majorHAnsi"/>
          <w:b/>
          <w:bCs/>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 xml:space="preserve">Način odpiranja konkurence </w:t>
      </w:r>
    </w:p>
    <w:p w14:paraId="5E4E6F19" w14:textId="77777777" w:rsidR="00D4484A" w:rsidRPr="00F15E38" w:rsidRDefault="00D4484A" w:rsidP="00D4484A">
      <w:pPr>
        <w:widowControl w:val="0"/>
        <w:tabs>
          <w:tab w:val="left" w:pos="4802"/>
        </w:tabs>
        <w:autoSpaceDE w:val="0"/>
        <w:autoSpaceDN w:val="0"/>
        <w:spacing w:after="0" w:line="276" w:lineRule="auto"/>
        <w:ind w:left="4801"/>
        <w:jc w:val="center"/>
        <w:outlineLvl w:val="2"/>
        <w:rPr>
          <w:rFonts w:asciiTheme="majorHAnsi" w:eastAsia="Calibri" w:hAnsiTheme="majorHAnsi" w:cstheme="majorHAnsi"/>
          <w:b/>
          <w:bCs/>
          <w:kern w:val="0"/>
          <w:sz w:val="24"/>
          <w:szCs w:val="24"/>
          <w:lang w:eastAsia="sl-SI" w:bidi="sl-SI"/>
          <w14:ligatures w14:val="none"/>
        </w:rPr>
      </w:pPr>
    </w:p>
    <w:p w14:paraId="0208EB8D" w14:textId="00BE3E4D"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color w:val="000000"/>
          <w:kern w:val="0"/>
          <w:sz w:val="24"/>
          <w:szCs w:val="24"/>
          <w:lang w:eastAsia="sl-SI" w:bidi="sl-SI"/>
          <w14:ligatures w14:val="none"/>
        </w:rPr>
      </w:pPr>
      <w:r w:rsidRPr="00F15E38">
        <w:rPr>
          <w:rFonts w:asciiTheme="majorHAnsi" w:eastAsia="Calibri" w:hAnsiTheme="majorHAnsi" w:cstheme="majorHAnsi"/>
          <w:color w:val="000000"/>
          <w:kern w:val="0"/>
          <w:sz w:val="24"/>
          <w:szCs w:val="24"/>
          <w:lang w:eastAsia="sl-SI" w:bidi="sl-SI"/>
          <w14:ligatures w14:val="none"/>
        </w:rPr>
        <w:t xml:space="preserve">Naročnik bo med strankami tega sporazuma </w:t>
      </w:r>
      <w:r w:rsidR="00244B74" w:rsidRPr="00F15E38">
        <w:rPr>
          <w:rFonts w:asciiTheme="majorHAnsi" w:eastAsia="Calibri" w:hAnsiTheme="majorHAnsi" w:cstheme="majorHAnsi"/>
          <w:color w:val="000000"/>
          <w:kern w:val="0"/>
          <w:sz w:val="24"/>
          <w:szCs w:val="24"/>
          <w:lang w:eastAsia="sl-SI" w:bidi="sl-SI"/>
          <w14:ligatures w14:val="none"/>
        </w:rPr>
        <w:t xml:space="preserve">predvidoma </w:t>
      </w:r>
      <w:r w:rsidRPr="00F15E38">
        <w:rPr>
          <w:rFonts w:asciiTheme="majorHAnsi" w:eastAsia="Calibri" w:hAnsiTheme="majorHAnsi" w:cstheme="majorHAnsi"/>
          <w:color w:val="000000"/>
          <w:kern w:val="0"/>
          <w:sz w:val="24"/>
          <w:szCs w:val="24"/>
          <w:lang w:eastAsia="sl-SI" w:bidi="sl-SI"/>
          <w14:ligatures w14:val="none"/>
        </w:rPr>
        <w:t>vsako leto izvedel konkurenco na ta način, da jih bo pozval k predložitvi predračuna iz sklopa za katerega je sklenjen ta sporazum.</w:t>
      </w:r>
    </w:p>
    <w:p w14:paraId="2B412F0E"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b/>
          <w:color w:val="000000"/>
          <w:kern w:val="0"/>
          <w:sz w:val="24"/>
          <w:szCs w:val="24"/>
          <w:lang w:eastAsia="sl-SI" w:bidi="sl-SI"/>
          <w14:ligatures w14:val="none"/>
        </w:rPr>
      </w:pPr>
    </w:p>
    <w:p w14:paraId="7EB6F3B7" w14:textId="0A5E13C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color w:val="000000"/>
          <w:kern w:val="0"/>
          <w:sz w:val="24"/>
          <w:szCs w:val="24"/>
          <w:lang w:eastAsia="sl-SI" w:bidi="sl-SI"/>
          <w14:ligatures w14:val="none"/>
        </w:rPr>
        <w:t xml:space="preserve">Stranke tega sporazuma bodo naročniku po e-pošti kontaktni osebi naročnika posredovale predračune s cenami za artikle, ki bodo na seznamu, najkasneje v </w:t>
      </w:r>
      <w:r w:rsidR="0007794B" w:rsidRPr="00F15E38">
        <w:rPr>
          <w:rFonts w:asciiTheme="majorHAnsi" w:eastAsia="Calibri" w:hAnsiTheme="majorHAnsi" w:cstheme="majorHAnsi"/>
          <w:color w:val="000000"/>
          <w:kern w:val="0"/>
          <w:sz w:val="24"/>
          <w:szCs w:val="24"/>
          <w:lang w:eastAsia="sl-SI" w:bidi="sl-SI"/>
          <w14:ligatures w14:val="none"/>
        </w:rPr>
        <w:t xml:space="preserve">treh </w:t>
      </w:r>
      <w:r w:rsidRPr="00F15E38">
        <w:rPr>
          <w:rFonts w:asciiTheme="majorHAnsi" w:eastAsia="Calibri" w:hAnsiTheme="majorHAnsi" w:cstheme="majorHAnsi"/>
          <w:color w:val="000000"/>
          <w:kern w:val="0"/>
          <w:sz w:val="24"/>
          <w:szCs w:val="24"/>
          <w:lang w:eastAsia="sl-SI" w:bidi="sl-SI"/>
          <w14:ligatures w14:val="none"/>
        </w:rPr>
        <w:t xml:space="preserve">dneh po prejemu povabila k oddaji ponudbe-predračuna. V primeru, da stranka okvirnega sporazuma predračunov ne bo posredovala v roku, ki ga bo določil naročnik bo naročnik smatral, da za naslednje tekoče obdobje dobavitelj odstopa od ponudbe. </w:t>
      </w:r>
      <w:r w:rsidRPr="00F15E38">
        <w:rPr>
          <w:rFonts w:asciiTheme="majorHAnsi" w:eastAsia="Calibri" w:hAnsiTheme="majorHAnsi" w:cstheme="majorHAnsi"/>
          <w:kern w:val="0"/>
          <w:sz w:val="24"/>
          <w:szCs w:val="24"/>
          <w:lang w:eastAsia="sl-SI" w:bidi="sl-SI"/>
          <w14:ligatures w14:val="none"/>
        </w:rPr>
        <w:t xml:space="preserve">Naročnik si pridržuje pravico, da obseg ponudbenega predračuna tudi spremeni. </w:t>
      </w:r>
    </w:p>
    <w:p w14:paraId="4BB0BD33"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p>
    <w:p w14:paraId="565721F8"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Izbiro bo opravil v skladu z merili iz razpisne dokumentacije. Javnega odpiranja ponudb ne bo. Naročnik bo nabavljal blago na osnovi tega sporazuma pri tistem dobavitelju, ki bo ponudil nižje cene po ponudbenem predračunu skupaj, iz tekočega obdobja.</w:t>
      </w:r>
    </w:p>
    <w:p w14:paraId="67BF1C21"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p>
    <w:p w14:paraId="29A7138D"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Naročnik bo vse stranke okvirnega sporazuma obvestil o izidu postopka na elektronski naslov kontaktne osebe ponudnika. </w:t>
      </w:r>
    </w:p>
    <w:p w14:paraId="09A5E1D7"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p>
    <w:p w14:paraId="3BD5B1DF"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color w:val="000000"/>
          <w:kern w:val="0"/>
          <w:sz w:val="24"/>
          <w:szCs w:val="24"/>
          <w14:ligatures w14:val="none"/>
        </w:rPr>
      </w:pPr>
      <w:r w:rsidRPr="00F15E38">
        <w:rPr>
          <w:rFonts w:asciiTheme="majorHAnsi" w:eastAsia="Calibri" w:hAnsiTheme="majorHAnsi" w:cstheme="majorHAnsi"/>
          <w:color w:val="000000"/>
          <w:kern w:val="0"/>
          <w:sz w:val="24"/>
          <w:szCs w:val="24"/>
          <w14:ligatures w14:val="none"/>
        </w:rPr>
        <w:t>Naročnik si pridržuje pravico odpreti konkurenco pogosteje, ob spreminjajočih pogojih, ki nastanejo na trgu katerih ni mogel predvideti. Prav tako si pridržuje pravico, da v postopku odpiranja konkurence ne odda posameznega naročila v posameznem sklopu, v kolikor bi bila oddaja naročila glede na prejete ponudbe negospodarna, ker bi cene v prejetih ponudbah presegle cene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10159DC5"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color w:val="000000"/>
          <w:kern w:val="0"/>
          <w:sz w:val="24"/>
          <w:szCs w:val="24"/>
          <w14:ligatures w14:val="none"/>
        </w:rPr>
      </w:pPr>
    </w:p>
    <w:p w14:paraId="2852354E" w14:textId="77777777" w:rsidR="00D4484A" w:rsidRPr="00F15E38" w:rsidRDefault="00D4484A" w:rsidP="00D4484A">
      <w:pPr>
        <w:widowControl w:val="0"/>
        <w:autoSpaceDE w:val="0"/>
        <w:autoSpaceDN w:val="0"/>
        <w:spacing w:after="0" w:line="276" w:lineRule="auto"/>
        <w:ind w:right="158"/>
        <w:jc w:val="both"/>
        <w:rPr>
          <w:rFonts w:asciiTheme="majorHAnsi" w:eastAsia="Calibri" w:hAnsiTheme="majorHAnsi" w:cstheme="majorHAnsi"/>
          <w:color w:val="000000"/>
          <w:kern w:val="0"/>
          <w:sz w:val="24"/>
          <w:szCs w:val="24"/>
          <w14:ligatures w14:val="none"/>
        </w:rPr>
      </w:pPr>
      <w:r w:rsidRPr="00F15E38">
        <w:rPr>
          <w:rFonts w:asciiTheme="majorHAnsi" w:eastAsia="Calibri" w:hAnsiTheme="majorHAnsi" w:cstheme="majorHAnsi"/>
          <w:color w:val="000000"/>
          <w:kern w:val="0"/>
          <w:sz w:val="24"/>
          <w:szCs w:val="24"/>
          <w14:ligatures w14:val="none"/>
        </w:rPr>
        <w:t>Dobavitelj se obvezuje, da bo živila, ki so predmet tega sporazuma, naročniku dobavljal po cenah iz ponudbe.</w:t>
      </w:r>
    </w:p>
    <w:p w14:paraId="74D3C7A7" w14:textId="77777777" w:rsidR="00D4484A" w:rsidRPr="00F15E38" w:rsidRDefault="00D4484A" w:rsidP="00D4484A">
      <w:pPr>
        <w:widowControl w:val="0"/>
        <w:autoSpaceDE w:val="0"/>
        <w:autoSpaceDN w:val="0"/>
        <w:spacing w:after="0" w:line="276" w:lineRule="auto"/>
        <w:ind w:right="158"/>
        <w:jc w:val="both"/>
        <w:rPr>
          <w:rFonts w:asciiTheme="majorHAnsi" w:eastAsia="Calibri" w:hAnsiTheme="majorHAnsi" w:cstheme="majorHAnsi"/>
          <w:color w:val="000000"/>
          <w:kern w:val="0"/>
          <w:sz w:val="24"/>
          <w:szCs w:val="24"/>
          <w:highlight w:val="yellow"/>
          <w14:ligatures w14:val="none"/>
        </w:rPr>
      </w:pPr>
    </w:p>
    <w:p w14:paraId="7B9F3518" w14:textId="77777777" w:rsidR="00D4484A" w:rsidRPr="00F15E38" w:rsidRDefault="00D4484A" w:rsidP="00D4484A">
      <w:pPr>
        <w:widowControl w:val="0"/>
        <w:autoSpaceDE w:val="0"/>
        <w:autoSpaceDN w:val="0"/>
        <w:spacing w:after="0" w:line="276" w:lineRule="auto"/>
        <w:ind w:right="158"/>
        <w:jc w:val="both"/>
        <w:rPr>
          <w:rFonts w:asciiTheme="majorHAnsi" w:eastAsia="Calibri" w:hAnsiTheme="majorHAnsi" w:cstheme="majorHAnsi"/>
          <w:color w:val="000000"/>
          <w:kern w:val="0"/>
          <w:sz w:val="24"/>
          <w:szCs w:val="24"/>
          <w14:ligatures w14:val="none"/>
        </w:rPr>
      </w:pPr>
      <w:r w:rsidRPr="00F15E38">
        <w:rPr>
          <w:rFonts w:asciiTheme="majorHAnsi" w:eastAsia="Calibri" w:hAnsiTheme="majorHAnsi" w:cstheme="majorHAnsi"/>
          <w:color w:val="000000"/>
          <w:kern w:val="0"/>
          <w:sz w:val="24"/>
          <w:szCs w:val="24"/>
          <w14:ligatures w14:val="none"/>
        </w:rPr>
        <w:t xml:space="preserve">Izbrani ponudnik bo cene na enoto mere, ki so del ponudbenega predračuna, lahko med obdobjem 12-tih mesecev spremenil le ob soglasju naročnika in v skladu z določbami 95. člena ZJN-3. Naročnik bo pisno soglasje za spremembo cen izbranemu ponudniku izdal na njegov predhodni pisni predlog. </w:t>
      </w:r>
    </w:p>
    <w:p w14:paraId="25C4DB6C"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color w:val="000000"/>
          <w:kern w:val="0"/>
          <w:sz w:val="24"/>
          <w:szCs w:val="24"/>
          <w14:ligatures w14:val="none"/>
        </w:rPr>
      </w:pPr>
    </w:p>
    <w:p w14:paraId="0C2281E6" w14:textId="77777777" w:rsidR="00D4484A" w:rsidRPr="00F15E38" w:rsidRDefault="00D4484A" w:rsidP="00D4484A">
      <w:pPr>
        <w:widowControl w:val="0"/>
        <w:autoSpaceDE w:val="0"/>
        <w:autoSpaceDN w:val="0"/>
        <w:spacing w:after="0" w:line="276" w:lineRule="auto"/>
        <w:ind w:right="158"/>
        <w:jc w:val="both"/>
        <w:rPr>
          <w:rFonts w:asciiTheme="majorHAnsi" w:eastAsia="Calibri" w:hAnsiTheme="majorHAnsi" w:cstheme="majorHAnsi"/>
          <w:color w:val="000000"/>
          <w:kern w:val="0"/>
          <w:sz w:val="24"/>
          <w:szCs w:val="24"/>
          <w:lang w:eastAsia="sl-SI" w:bidi="sl-SI"/>
          <w14:ligatures w14:val="none"/>
        </w:rPr>
      </w:pPr>
      <w:r w:rsidRPr="00F15E38">
        <w:rPr>
          <w:rFonts w:asciiTheme="majorHAnsi" w:eastAsia="Calibri" w:hAnsiTheme="majorHAnsi" w:cstheme="majorHAnsi"/>
          <w:color w:val="000000"/>
          <w:kern w:val="0"/>
          <w:sz w:val="24"/>
          <w:szCs w:val="24"/>
          <w:lang w:eastAsia="sl-SI" w:bidi="sl-SI"/>
          <w14:ligatures w14:val="none"/>
        </w:rPr>
        <w:t>Naročnik lahko ob znatnem povišanju cen s strani ponudnika enostransko odstopi od okvirnega sporazuma in izvede nov postopek ali odpre konkurenco za razpisan sklop živil.</w:t>
      </w:r>
    </w:p>
    <w:p w14:paraId="22DE08DB" w14:textId="77777777" w:rsidR="00D4484A" w:rsidRPr="00F15E38" w:rsidRDefault="00D4484A" w:rsidP="00D4484A">
      <w:pPr>
        <w:widowControl w:val="0"/>
        <w:autoSpaceDE w:val="0"/>
        <w:autoSpaceDN w:val="0"/>
        <w:spacing w:after="0" w:line="276" w:lineRule="auto"/>
        <w:ind w:right="158"/>
        <w:jc w:val="both"/>
        <w:rPr>
          <w:rFonts w:asciiTheme="majorHAnsi" w:eastAsia="Calibri" w:hAnsiTheme="majorHAnsi" w:cstheme="majorHAnsi"/>
          <w:color w:val="000000"/>
          <w:kern w:val="0"/>
          <w:sz w:val="24"/>
          <w:szCs w:val="24"/>
          <w:lang w:eastAsia="sl-SI" w:bidi="sl-SI"/>
          <w14:ligatures w14:val="none"/>
        </w:rPr>
      </w:pPr>
    </w:p>
    <w:p w14:paraId="3B068B28" w14:textId="77777777" w:rsidR="00D4484A" w:rsidRPr="00F15E38" w:rsidRDefault="00D4484A" w:rsidP="00D4484A">
      <w:pPr>
        <w:widowControl w:val="0"/>
        <w:autoSpaceDE w:val="0"/>
        <w:autoSpaceDN w:val="0"/>
        <w:spacing w:before="11" w:after="0" w:line="276" w:lineRule="auto"/>
        <w:jc w:val="both"/>
        <w:rPr>
          <w:rFonts w:asciiTheme="majorHAnsi" w:eastAsia="Calibri" w:hAnsiTheme="majorHAnsi" w:cstheme="majorHAnsi"/>
          <w:color w:val="000000"/>
          <w:kern w:val="0"/>
          <w:sz w:val="24"/>
          <w:szCs w:val="24"/>
          <w:lang w:eastAsia="sl-SI" w:bidi="sl-SI"/>
          <w14:ligatures w14:val="none"/>
        </w:rPr>
      </w:pPr>
      <w:r w:rsidRPr="00F15E38">
        <w:rPr>
          <w:rFonts w:asciiTheme="majorHAnsi" w:eastAsia="Calibri" w:hAnsiTheme="majorHAnsi" w:cstheme="majorHAnsi"/>
          <w:color w:val="000000"/>
          <w:kern w:val="0"/>
          <w:sz w:val="24"/>
          <w:szCs w:val="24"/>
          <w:lang w:eastAsia="sl-SI" w:bidi="sl-SI"/>
          <w14:ligatures w14:val="none"/>
        </w:rPr>
        <w:t>V primeru spremembe zakona, ki ureja davek na dodano vrednost, s katerim se spremeni davčna stopnja za vrste živil iz ponudbenega predračuna v času trajanja okvirnega sporazuma, se lahko cene iz ponudbenega predračuna korigirajo izključno v višini nastale davčne spremembe.</w:t>
      </w:r>
    </w:p>
    <w:p w14:paraId="05154FF5" w14:textId="77777777" w:rsidR="00D4484A" w:rsidRPr="00F15E38" w:rsidRDefault="00D4484A" w:rsidP="00D4484A">
      <w:pPr>
        <w:widowControl w:val="0"/>
        <w:autoSpaceDE w:val="0"/>
        <w:autoSpaceDN w:val="0"/>
        <w:spacing w:before="11" w:after="0" w:line="276" w:lineRule="auto"/>
        <w:jc w:val="both"/>
        <w:rPr>
          <w:rFonts w:asciiTheme="majorHAnsi" w:eastAsia="Calibri" w:hAnsiTheme="majorHAnsi" w:cstheme="majorHAnsi"/>
          <w:color w:val="000000"/>
          <w:kern w:val="0"/>
          <w:sz w:val="24"/>
          <w:szCs w:val="24"/>
          <w:lang w:eastAsia="sl-SI" w:bidi="sl-SI"/>
          <w14:ligatures w14:val="none"/>
        </w:rPr>
      </w:pPr>
    </w:p>
    <w:p w14:paraId="1F519830" w14:textId="7F61CA5B" w:rsidR="00494A8F" w:rsidRPr="00F15E38" w:rsidRDefault="00D4484A" w:rsidP="00D4484A">
      <w:pPr>
        <w:spacing w:after="200" w:line="276" w:lineRule="auto"/>
        <w:jc w:val="both"/>
        <w:rPr>
          <w:rFonts w:asciiTheme="majorHAnsi" w:hAnsiTheme="majorHAnsi" w:cstheme="majorHAnsi"/>
          <w:bCs/>
          <w:kern w:val="0"/>
          <w:sz w:val="24"/>
          <w:szCs w:val="24"/>
          <w:lang w:eastAsia="x-none"/>
          <w14:ligatures w14:val="none"/>
        </w:rPr>
      </w:pPr>
      <w:r w:rsidRPr="00F15E38">
        <w:rPr>
          <w:rFonts w:asciiTheme="majorHAnsi" w:hAnsiTheme="majorHAnsi" w:cstheme="majorHAnsi"/>
          <w:bCs/>
          <w:iCs/>
          <w:kern w:val="0"/>
          <w:sz w:val="24"/>
          <w:szCs w:val="24"/>
          <w14:ligatures w14:val="none"/>
        </w:rPr>
        <w:t>Izjema velja za razpisan sklop</w:t>
      </w:r>
      <w:r w:rsidR="00897A82" w:rsidRPr="00F15E38">
        <w:rPr>
          <w:rFonts w:asciiTheme="majorHAnsi" w:hAnsiTheme="majorHAnsi" w:cstheme="majorHAnsi"/>
          <w:bCs/>
          <w:iCs/>
          <w:kern w:val="0"/>
          <w:sz w:val="24"/>
          <w:szCs w:val="24"/>
          <w14:ligatures w14:val="none"/>
        </w:rPr>
        <w:t xml:space="preserve"> 6</w:t>
      </w:r>
      <w:r w:rsidRPr="00F15E38">
        <w:rPr>
          <w:rFonts w:asciiTheme="majorHAnsi" w:hAnsiTheme="majorHAnsi" w:cstheme="majorHAnsi"/>
          <w:bCs/>
          <w:iCs/>
          <w:kern w:val="0"/>
          <w:sz w:val="24"/>
          <w:szCs w:val="24"/>
          <w14:ligatures w14:val="none"/>
        </w:rPr>
        <w:t>,</w:t>
      </w:r>
      <w:r w:rsidR="00897A82" w:rsidRPr="00F15E38">
        <w:rPr>
          <w:rFonts w:asciiTheme="majorHAnsi" w:hAnsiTheme="majorHAnsi" w:cstheme="majorHAnsi"/>
          <w:bCs/>
          <w:iCs/>
          <w:kern w:val="0"/>
          <w:sz w:val="24"/>
          <w:szCs w:val="24"/>
          <w14:ligatures w14:val="none"/>
        </w:rPr>
        <w:t>7</w:t>
      </w:r>
      <w:r w:rsidRPr="00F15E38">
        <w:rPr>
          <w:rFonts w:asciiTheme="majorHAnsi" w:hAnsiTheme="majorHAnsi" w:cstheme="majorHAnsi"/>
          <w:bCs/>
          <w:iCs/>
          <w:kern w:val="0"/>
          <w:sz w:val="24"/>
          <w:szCs w:val="24"/>
          <w14:ligatures w14:val="none"/>
        </w:rPr>
        <w:t xml:space="preserve"> in</w:t>
      </w:r>
      <w:r w:rsidR="0050572C" w:rsidRPr="00F15E38">
        <w:rPr>
          <w:rFonts w:asciiTheme="majorHAnsi" w:hAnsiTheme="majorHAnsi" w:cstheme="majorHAnsi"/>
          <w:bCs/>
          <w:iCs/>
          <w:kern w:val="0"/>
          <w:sz w:val="24"/>
          <w:szCs w:val="24"/>
          <w14:ligatures w14:val="none"/>
        </w:rPr>
        <w:t xml:space="preserve"> 8</w:t>
      </w:r>
      <w:r w:rsidRPr="00F15E38">
        <w:rPr>
          <w:rFonts w:asciiTheme="majorHAnsi" w:hAnsiTheme="majorHAnsi" w:cstheme="majorHAnsi"/>
          <w:bCs/>
          <w:iCs/>
          <w:kern w:val="0"/>
          <w:sz w:val="24"/>
          <w:szCs w:val="24"/>
          <w14:ligatures w14:val="none"/>
        </w:rPr>
        <w:t xml:space="preserve">, </w:t>
      </w:r>
      <w:r w:rsidRPr="00F15E38">
        <w:rPr>
          <w:rFonts w:asciiTheme="majorHAnsi" w:hAnsiTheme="majorHAnsi" w:cstheme="majorHAnsi"/>
          <w:bCs/>
          <w:kern w:val="0"/>
          <w:sz w:val="24"/>
          <w:szCs w:val="24"/>
          <w:lang w:eastAsia="x-none"/>
          <w14:ligatures w14:val="none"/>
        </w:rPr>
        <w:t xml:space="preserve">kjer bo naročnik sklenil okvirni sporazum za obdobje </w:t>
      </w:r>
      <w:r w:rsidR="00DD40A4" w:rsidRPr="00F15E38">
        <w:rPr>
          <w:rFonts w:asciiTheme="majorHAnsi" w:hAnsiTheme="majorHAnsi" w:cstheme="majorHAnsi"/>
          <w:bCs/>
          <w:kern w:val="0"/>
          <w:sz w:val="24"/>
          <w:szCs w:val="24"/>
          <w:lang w:eastAsia="x-none"/>
          <w14:ligatures w14:val="none"/>
        </w:rPr>
        <w:t xml:space="preserve">treh </w:t>
      </w:r>
      <w:r w:rsidRPr="00F15E38">
        <w:rPr>
          <w:rFonts w:asciiTheme="majorHAnsi" w:hAnsiTheme="majorHAnsi" w:cstheme="majorHAnsi"/>
          <w:bCs/>
          <w:kern w:val="0"/>
          <w:sz w:val="24"/>
          <w:szCs w:val="24"/>
          <w:lang w:eastAsia="x-none"/>
          <w14:ligatures w14:val="none"/>
        </w:rPr>
        <w:t>(</w:t>
      </w:r>
      <w:r w:rsidR="00DD40A4" w:rsidRPr="00F15E38">
        <w:rPr>
          <w:rFonts w:asciiTheme="majorHAnsi" w:hAnsiTheme="majorHAnsi" w:cstheme="majorHAnsi"/>
          <w:bCs/>
          <w:kern w:val="0"/>
          <w:sz w:val="24"/>
          <w:szCs w:val="24"/>
          <w:lang w:eastAsia="x-none"/>
          <w14:ligatures w14:val="none"/>
        </w:rPr>
        <w:t>3</w:t>
      </w:r>
      <w:r w:rsidRPr="00F15E38">
        <w:rPr>
          <w:rFonts w:asciiTheme="majorHAnsi" w:hAnsiTheme="majorHAnsi" w:cstheme="majorHAnsi"/>
          <w:bCs/>
          <w:kern w:val="0"/>
          <w:sz w:val="24"/>
          <w:szCs w:val="24"/>
          <w:lang w:eastAsia="x-none"/>
          <w14:ligatures w14:val="none"/>
        </w:rPr>
        <w:t>) let, s ponovnim</w:t>
      </w:r>
      <w:r w:rsidR="00F8422A" w:rsidRPr="00F15E38">
        <w:rPr>
          <w:rFonts w:asciiTheme="majorHAnsi" w:hAnsiTheme="majorHAnsi" w:cstheme="majorHAnsi"/>
          <w:bCs/>
          <w:kern w:val="0"/>
          <w:sz w:val="24"/>
          <w:szCs w:val="24"/>
          <w:lang w:eastAsia="x-none"/>
          <w14:ligatures w14:val="none"/>
        </w:rPr>
        <w:t xml:space="preserve"> </w:t>
      </w:r>
      <w:r w:rsidRPr="00F15E38">
        <w:rPr>
          <w:rFonts w:asciiTheme="majorHAnsi" w:hAnsiTheme="majorHAnsi" w:cstheme="majorHAnsi"/>
          <w:bCs/>
          <w:kern w:val="0"/>
          <w:sz w:val="24"/>
          <w:szCs w:val="24"/>
          <w:lang w:eastAsia="x-none"/>
          <w14:ligatures w14:val="none"/>
        </w:rPr>
        <w:t xml:space="preserve">odpiranjem konkurence vsak </w:t>
      </w:r>
      <w:r w:rsidR="00BC1D4B" w:rsidRPr="00F15E38">
        <w:rPr>
          <w:rFonts w:asciiTheme="majorHAnsi" w:hAnsiTheme="majorHAnsi" w:cstheme="majorHAnsi"/>
          <w:bCs/>
          <w:kern w:val="0"/>
          <w:sz w:val="24"/>
          <w:szCs w:val="24"/>
          <w:lang w:eastAsia="x-none"/>
          <w14:ligatures w14:val="none"/>
        </w:rPr>
        <w:t xml:space="preserve">tekoči </w:t>
      </w:r>
      <w:r w:rsidRPr="00F15E38">
        <w:rPr>
          <w:rFonts w:asciiTheme="majorHAnsi" w:hAnsiTheme="majorHAnsi" w:cstheme="majorHAnsi"/>
          <w:bCs/>
          <w:kern w:val="0"/>
          <w:sz w:val="24"/>
          <w:szCs w:val="24"/>
          <w:lang w:eastAsia="x-none"/>
          <w14:ligatures w14:val="none"/>
        </w:rPr>
        <w:t xml:space="preserve">mesece med sklenitelji okvirnega sporazuma. </w:t>
      </w:r>
      <w:r w:rsidR="007D4568" w:rsidRPr="00F15E38">
        <w:rPr>
          <w:rFonts w:asciiTheme="majorHAnsi" w:eastAsia="Calibri" w:hAnsiTheme="majorHAnsi" w:cstheme="majorHAnsi"/>
          <w:color w:val="000000"/>
          <w:sz w:val="24"/>
          <w:szCs w:val="24"/>
          <w:lang w:eastAsia="sl-SI" w:bidi="sl-SI"/>
        </w:rPr>
        <w:t xml:space="preserve">Sklenitelji </w:t>
      </w:r>
      <w:r w:rsidR="00CE432D" w:rsidRPr="00F15E38">
        <w:rPr>
          <w:rFonts w:asciiTheme="majorHAnsi" w:eastAsia="Calibri" w:hAnsiTheme="majorHAnsi" w:cstheme="majorHAnsi"/>
          <w:color w:val="000000"/>
          <w:sz w:val="24"/>
          <w:szCs w:val="24"/>
          <w:lang w:eastAsia="sl-SI" w:bidi="sl-SI"/>
        </w:rPr>
        <w:t xml:space="preserve">sporazuma bodo morali do 25. dne v tekočem mesecu za naslednje tekoče obdobje dobave (enega meseca), </w:t>
      </w:r>
      <w:r w:rsidR="00632B8D" w:rsidRPr="00F15E38">
        <w:rPr>
          <w:rFonts w:asciiTheme="majorHAnsi" w:eastAsia="Calibri" w:hAnsiTheme="majorHAnsi" w:cstheme="majorHAnsi"/>
          <w:color w:val="000000"/>
          <w:sz w:val="24"/>
          <w:szCs w:val="24"/>
          <w:lang w:eastAsia="sl-SI" w:bidi="sl-SI"/>
        </w:rPr>
        <w:t xml:space="preserve">naročniku po e-pošti kontaktne osebe naročnika navedene v </w:t>
      </w:r>
      <w:r w:rsidR="00494A8F" w:rsidRPr="00F15E38">
        <w:rPr>
          <w:rFonts w:asciiTheme="majorHAnsi" w:eastAsia="Calibri" w:hAnsiTheme="majorHAnsi" w:cstheme="majorHAnsi"/>
          <w:color w:val="000000"/>
          <w:sz w:val="24"/>
          <w:szCs w:val="24"/>
          <w:lang w:eastAsia="sl-SI" w:bidi="sl-SI"/>
        </w:rPr>
        <w:t xml:space="preserve">9.lčenu tega </w:t>
      </w:r>
      <w:proofErr w:type="spellStart"/>
      <w:r w:rsidR="00494A8F" w:rsidRPr="00F15E38">
        <w:rPr>
          <w:rFonts w:asciiTheme="majorHAnsi" w:eastAsia="Calibri" w:hAnsiTheme="majorHAnsi" w:cstheme="majorHAnsi"/>
          <w:color w:val="000000"/>
          <w:sz w:val="24"/>
          <w:szCs w:val="24"/>
          <w:lang w:eastAsia="sl-SI" w:bidi="sl-SI"/>
        </w:rPr>
        <w:t>sporazuma.</w:t>
      </w:r>
      <w:r w:rsidR="00CE432D" w:rsidRPr="00F15E38">
        <w:rPr>
          <w:rFonts w:asciiTheme="majorHAnsi" w:eastAsia="Calibri" w:hAnsiTheme="majorHAnsi" w:cstheme="majorHAnsi"/>
          <w:color w:val="000000"/>
          <w:sz w:val="24"/>
          <w:szCs w:val="24"/>
          <w:lang w:eastAsia="sl-SI" w:bidi="sl-SI"/>
        </w:rPr>
        <w:t>sami</w:t>
      </w:r>
      <w:proofErr w:type="spellEnd"/>
      <w:r w:rsidR="00CE432D" w:rsidRPr="00F15E38">
        <w:rPr>
          <w:rFonts w:asciiTheme="majorHAnsi" w:eastAsia="Calibri" w:hAnsiTheme="majorHAnsi" w:cstheme="majorHAnsi"/>
          <w:color w:val="000000"/>
          <w:sz w:val="24"/>
          <w:szCs w:val="24"/>
          <w:lang w:eastAsia="sl-SI" w:bidi="sl-SI"/>
        </w:rPr>
        <w:t xml:space="preserve"> posredovati novi predračun. V primeru, da stranka okvirnega sporazuma predračuna ne bo posredovala v roku, bo naročnik smatral, da za naslednje tekoče obdobje dobavitelj odstopa od dobave. </w:t>
      </w:r>
    </w:p>
    <w:p w14:paraId="2296198B" w14:textId="5A4EE26F" w:rsidR="006A63F8" w:rsidRPr="00F15E38" w:rsidRDefault="00510621" w:rsidP="00D4484A">
      <w:pPr>
        <w:spacing w:after="200" w:line="276" w:lineRule="auto"/>
        <w:jc w:val="both"/>
        <w:rPr>
          <w:rFonts w:asciiTheme="majorHAnsi" w:hAnsiTheme="majorHAnsi" w:cstheme="majorHAnsi"/>
          <w:bCs/>
          <w:kern w:val="0"/>
          <w:sz w:val="24"/>
          <w:szCs w:val="24"/>
          <w14:ligatures w14:val="none"/>
        </w:rPr>
      </w:pPr>
      <w:r w:rsidRPr="00F15E38">
        <w:rPr>
          <w:rFonts w:asciiTheme="majorHAnsi" w:hAnsiTheme="majorHAnsi" w:cstheme="majorHAnsi"/>
          <w:bCs/>
          <w:kern w:val="0"/>
          <w:sz w:val="24"/>
          <w:szCs w:val="24"/>
          <w14:ligatures w14:val="none"/>
        </w:rPr>
        <w:t>Naročilo za prvi mesec bo oddal tistemu ponudniku (enemu ponudniku), ki bo v posameznem sklopu v postopku javnega odpiranja, ponudil ekonomsko najugodnejšo ponudbo.</w:t>
      </w:r>
    </w:p>
    <w:p w14:paraId="7ABD5649" w14:textId="77777777" w:rsidR="00D4484A" w:rsidRPr="00F15E38" w:rsidRDefault="00D4484A" w:rsidP="00D4484A">
      <w:pPr>
        <w:spacing w:after="200" w:line="276" w:lineRule="auto"/>
        <w:jc w:val="both"/>
        <w:rPr>
          <w:rFonts w:asciiTheme="majorHAnsi" w:hAnsiTheme="majorHAnsi" w:cstheme="majorHAnsi"/>
          <w:bCs/>
          <w:iCs/>
          <w:kern w:val="0"/>
          <w:sz w:val="24"/>
          <w:szCs w:val="24"/>
          <w14:ligatures w14:val="none"/>
        </w:rPr>
      </w:pPr>
      <w:r w:rsidRPr="00F15E38">
        <w:rPr>
          <w:rFonts w:asciiTheme="majorHAnsi" w:hAnsiTheme="majorHAnsi" w:cstheme="majorHAnsi"/>
          <w:kern w:val="0"/>
          <w:sz w:val="24"/>
          <w:szCs w:val="24"/>
          <w14:ligatures w14:val="none"/>
        </w:rPr>
        <w:t>Vsa ostala določila veljajo enako kot v celotni vsebini 6.a člena za splošno blago.</w:t>
      </w:r>
    </w:p>
    <w:p w14:paraId="4CA42462" w14:textId="77777777" w:rsidR="00D4484A" w:rsidRPr="00F15E38" w:rsidRDefault="00D4484A" w:rsidP="007D4568">
      <w:pPr>
        <w:widowControl w:val="0"/>
        <w:autoSpaceDE w:val="0"/>
        <w:autoSpaceDN w:val="0"/>
        <w:spacing w:before="11" w:after="0" w:line="276" w:lineRule="auto"/>
        <w:rPr>
          <w:rFonts w:asciiTheme="majorHAnsi" w:hAnsiTheme="majorHAnsi" w:cstheme="majorHAnsi"/>
          <w:kern w:val="0"/>
          <w:sz w:val="24"/>
          <w:szCs w:val="24"/>
          <w14:ligatures w14:val="none"/>
        </w:rPr>
      </w:pPr>
    </w:p>
    <w:p w14:paraId="501492CD" w14:textId="77777777" w:rsidR="00D4484A" w:rsidRPr="00F15E38" w:rsidRDefault="00D4484A" w:rsidP="00D4484A">
      <w:pPr>
        <w:widowControl w:val="0"/>
        <w:numPr>
          <w:ilvl w:val="0"/>
          <w:numId w:val="1"/>
        </w:numPr>
        <w:tabs>
          <w:tab w:val="left" w:pos="426"/>
        </w:tabs>
        <w:autoSpaceDE w:val="0"/>
        <w:autoSpaceDN w:val="0"/>
        <w:spacing w:after="0" w:line="276" w:lineRule="auto"/>
        <w:ind w:left="426" w:hanging="349"/>
        <w:jc w:val="center"/>
        <w:outlineLvl w:val="2"/>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člen </w:t>
      </w:r>
    </w:p>
    <w:p w14:paraId="40509C16" w14:textId="77777777" w:rsidR="00D4484A" w:rsidRPr="00F15E38" w:rsidRDefault="00D4484A" w:rsidP="00D4484A">
      <w:pPr>
        <w:widowControl w:val="0"/>
        <w:tabs>
          <w:tab w:val="left" w:pos="0"/>
        </w:tabs>
        <w:autoSpaceDE w:val="0"/>
        <w:autoSpaceDN w:val="0"/>
        <w:spacing w:after="0" w:line="276" w:lineRule="auto"/>
        <w:jc w:val="center"/>
        <w:outlineLvl w:val="2"/>
        <w:rPr>
          <w:rFonts w:asciiTheme="majorHAnsi" w:eastAsia="Calibri" w:hAnsiTheme="majorHAnsi" w:cstheme="majorHAnsi"/>
          <w:b/>
          <w:bCs/>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Kakovost</w:t>
      </w:r>
    </w:p>
    <w:p w14:paraId="6F80DB1F" w14:textId="77777777" w:rsidR="00D4484A" w:rsidRPr="00F15E38" w:rsidRDefault="00D4484A" w:rsidP="00D4484A">
      <w:pPr>
        <w:autoSpaceDE w:val="0"/>
        <w:autoSpaceDN w:val="0"/>
        <w:adjustRightInd w:val="0"/>
        <w:spacing w:after="0" w:line="276" w:lineRule="auto"/>
        <w:jc w:val="both"/>
        <w:rPr>
          <w:rFonts w:asciiTheme="majorHAnsi" w:hAnsiTheme="majorHAnsi" w:cstheme="majorHAnsi"/>
          <w:kern w:val="0"/>
          <w:sz w:val="24"/>
          <w:szCs w:val="24"/>
          <w14:ligatures w14:val="none"/>
        </w:rPr>
      </w:pPr>
    </w:p>
    <w:p w14:paraId="3D631A04" w14:textId="77777777" w:rsidR="00D4484A" w:rsidRPr="00F15E38" w:rsidRDefault="00D4484A" w:rsidP="00D4484A">
      <w:pPr>
        <w:autoSpaceDE w:val="0"/>
        <w:autoSpaceDN w:val="0"/>
        <w:adjustRightInd w:val="0"/>
        <w:spacing w:after="0" w:line="276" w:lineRule="auto"/>
        <w:jc w:val="both"/>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Dobavitelj, ki je na podlagi predloženih dokazil v postopku ocenjevanja oz. dodeljevanja točk na kvaliteto prejel dodatne točke na ponujeno živilo, mora izbrani dobavitelj kot dobavitelj tudi ves čas veljavnosti okvirnega sporazuma zagotavljati dobavo tovrstnega ponujenega živila za katerega je po merilih prejel točke, v nasprotnem primeru bo naročnik neupoštevanje zahtev smatral kot</w:t>
      </w:r>
      <w:r w:rsidRPr="00F15E38">
        <w:rPr>
          <w:rFonts w:asciiTheme="majorHAnsi" w:hAnsiTheme="majorHAnsi" w:cstheme="majorHAnsi"/>
          <w:b/>
          <w:bCs/>
          <w:kern w:val="0"/>
          <w:sz w:val="24"/>
          <w:szCs w:val="24"/>
          <w14:ligatures w14:val="none"/>
        </w:rPr>
        <w:t xml:space="preserve"> </w:t>
      </w:r>
      <w:r w:rsidRPr="00F15E38">
        <w:rPr>
          <w:rFonts w:asciiTheme="majorHAnsi" w:hAnsiTheme="majorHAnsi" w:cstheme="majorHAnsi"/>
          <w:kern w:val="0"/>
          <w:sz w:val="24"/>
          <w:szCs w:val="24"/>
          <w14:ligatures w14:val="none"/>
        </w:rPr>
        <w:t xml:space="preserve">kršitev okvirnega sporazuma in bo takšnega dobavitelja izločil za cel čas trajanja sporazuma. </w:t>
      </w:r>
    </w:p>
    <w:p w14:paraId="1DE9D8B5" w14:textId="77777777" w:rsidR="00D4484A" w:rsidRPr="00F15E38" w:rsidRDefault="00D4484A" w:rsidP="00D4484A">
      <w:pPr>
        <w:widowControl w:val="0"/>
        <w:autoSpaceDE w:val="0"/>
        <w:autoSpaceDN w:val="0"/>
        <w:spacing w:after="0" w:line="276" w:lineRule="auto"/>
        <w:ind w:right="154"/>
        <w:jc w:val="both"/>
        <w:rPr>
          <w:rFonts w:asciiTheme="majorHAnsi" w:hAnsiTheme="majorHAnsi" w:cstheme="majorHAnsi"/>
          <w:kern w:val="0"/>
          <w:sz w:val="24"/>
          <w:szCs w:val="24"/>
          <w14:ligatures w14:val="none"/>
        </w:rPr>
      </w:pPr>
    </w:p>
    <w:p w14:paraId="2F2B55A5" w14:textId="77777777" w:rsidR="00D4484A" w:rsidRPr="00F15E38" w:rsidRDefault="00D4484A" w:rsidP="00D4484A">
      <w:pPr>
        <w:spacing w:after="0" w:line="276" w:lineRule="auto"/>
        <w:jc w:val="both"/>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2C817621" w14:textId="77777777" w:rsidR="00D4484A" w:rsidRPr="00F15E38" w:rsidRDefault="00D4484A" w:rsidP="00D4484A">
      <w:pPr>
        <w:spacing w:after="0" w:line="276" w:lineRule="auto"/>
        <w:jc w:val="both"/>
        <w:rPr>
          <w:rFonts w:asciiTheme="majorHAnsi" w:hAnsiTheme="majorHAnsi" w:cstheme="majorHAnsi"/>
          <w:kern w:val="0"/>
          <w:sz w:val="24"/>
          <w:szCs w:val="24"/>
          <w14:ligatures w14:val="none"/>
        </w:rPr>
      </w:pPr>
    </w:p>
    <w:p w14:paraId="7D9DABFF" w14:textId="77777777" w:rsidR="00D4484A" w:rsidRPr="00F15E38" w:rsidRDefault="00D4484A" w:rsidP="00D4484A">
      <w:pPr>
        <w:widowControl w:val="0"/>
        <w:autoSpaceDE w:val="0"/>
        <w:autoSpaceDN w:val="0"/>
        <w:spacing w:after="0" w:line="276" w:lineRule="auto"/>
        <w:ind w:right="154"/>
        <w:jc w:val="both"/>
        <w:rPr>
          <w:rFonts w:asciiTheme="majorHAnsi" w:eastAsia="Calibri" w:hAnsiTheme="majorHAnsi" w:cstheme="majorHAnsi"/>
          <w:color w:val="000000"/>
          <w:kern w:val="0"/>
          <w:sz w:val="24"/>
          <w:szCs w:val="24"/>
          <w:lang w:eastAsia="sl-SI" w:bidi="sl-SI"/>
          <w14:ligatures w14:val="none"/>
        </w:rPr>
      </w:pPr>
      <w:r w:rsidRPr="00F15E38">
        <w:rPr>
          <w:rFonts w:asciiTheme="majorHAnsi" w:hAnsiTheme="majorHAnsi" w:cstheme="majorHAnsi"/>
          <w:kern w:val="0"/>
          <w:sz w:val="24"/>
          <w:szCs w:val="24"/>
          <w14:ligatures w14:val="none"/>
        </w:rPr>
        <w:t>Kadar naročnik med izvajanjem okvirnega sporazuma želi drugačno pakiranje, kot ga je dobavitelj ponudil v predračunu, mora dobavitelj le to tudi zagotoviti in ceno iz ponudbenega predračuna sorazmerno preračunati na zahtevano pakiranje.</w:t>
      </w:r>
    </w:p>
    <w:p w14:paraId="24DC57F0" w14:textId="77777777" w:rsidR="00D4484A" w:rsidRPr="00F15E38" w:rsidRDefault="00D4484A" w:rsidP="00D4484A">
      <w:pPr>
        <w:widowControl w:val="0"/>
        <w:autoSpaceDE w:val="0"/>
        <w:autoSpaceDN w:val="0"/>
        <w:spacing w:after="0" w:line="276" w:lineRule="auto"/>
        <w:rPr>
          <w:rFonts w:asciiTheme="majorHAnsi" w:eastAsia="Calibri" w:hAnsiTheme="majorHAnsi" w:cstheme="majorHAnsi"/>
          <w:color w:val="000000"/>
          <w:kern w:val="0"/>
          <w:sz w:val="24"/>
          <w:szCs w:val="24"/>
          <w:lang w:eastAsia="sl-SI" w:bidi="sl-SI"/>
          <w14:ligatures w14:val="none"/>
        </w:rPr>
      </w:pPr>
    </w:p>
    <w:p w14:paraId="3426673B" w14:textId="77777777" w:rsidR="00D4484A" w:rsidRPr="00F15E38" w:rsidRDefault="00D4484A" w:rsidP="00D4484A">
      <w:pPr>
        <w:autoSpaceDE w:val="0"/>
        <w:autoSpaceDN w:val="0"/>
        <w:adjustRightInd w:val="0"/>
        <w:spacing w:after="0" w:line="240" w:lineRule="auto"/>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Ob dobavi posameznega živila:</w:t>
      </w:r>
    </w:p>
    <w:p w14:paraId="4053227E" w14:textId="77777777" w:rsidR="00D4484A" w:rsidRPr="00F15E38" w:rsidRDefault="00D4484A" w:rsidP="00D4484A">
      <w:pPr>
        <w:numPr>
          <w:ilvl w:val="0"/>
          <w:numId w:val="6"/>
        </w:numPr>
        <w:autoSpaceDE w:val="0"/>
        <w:autoSpaceDN w:val="0"/>
        <w:adjustRightInd w:val="0"/>
        <w:spacing w:after="0" w:line="240" w:lineRule="auto"/>
        <w:contextualSpacing/>
        <w:jc w:val="both"/>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sme biti rok uporabnosti le-tega iztečen največ do 1/3 njegovega celotnega roka</w:t>
      </w:r>
    </w:p>
    <w:p w14:paraId="505F105E" w14:textId="77777777" w:rsidR="00D4484A" w:rsidRPr="00F15E38" w:rsidRDefault="00D4484A" w:rsidP="00D4484A">
      <w:pPr>
        <w:autoSpaceDE w:val="0"/>
        <w:autoSpaceDN w:val="0"/>
        <w:adjustRightInd w:val="0"/>
        <w:spacing w:after="0" w:line="240" w:lineRule="auto"/>
        <w:ind w:left="993"/>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 xml:space="preserve"> uporabnosti,</w:t>
      </w:r>
    </w:p>
    <w:p w14:paraId="6A03C2C2" w14:textId="77777777" w:rsidR="00D4484A" w:rsidRPr="00F15E38" w:rsidRDefault="00D4484A" w:rsidP="00D4484A">
      <w:pPr>
        <w:numPr>
          <w:ilvl w:val="0"/>
          <w:numId w:val="6"/>
        </w:numPr>
        <w:autoSpaceDE w:val="0"/>
        <w:autoSpaceDN w:val="0"/>
        <w:adjustRightInd w:val="0"/>
        <w:spacing w:after="0" w:line="276" w:lineRule="auto"/>
        <w:contextualSpacing/>
        <w:jc w:val="both"/>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mora dobavitelj predložiti naročniku tudi spremne dokumente (dobavnico,</w:t>
      </w:r>
    </w:p>
    <w:p w14:paraId="2D5379CC" w14:textId="77777777" w:rsidR="00D4484A" w:rsidRPr="00F15E38" w:rsidRDefault="00D4484A" w:rsidP="00D4484A">
      <w:pPr>
        <w:autoSpaceDE w:val="0"/>
        <w:autoSpaceDN w:val="0"/>
        <w:adjustRightInd w:val="0"/>
        <w:spacing w:after="0" w:line="276" w:lineRule="auto"/>
        <w:ind w:left="993"/>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 xml:space="preserve"> deklaracijo oziroma označbe iz katerih je razvidno kdo je proizvajalec in kje je</w:t>
      </w:r>
    </w:p>
    <w:p w14:paraId="76746178" w14:textId="77777777" w:rsidR="00D4484A" w:rsidRPr="00F15E38" w:rsidRDefault="00D4484A" w:rsidP="00D4484A">
      <w:pPr>
        <w:autoSpaceDE w:val="0"/>
        <w:autoSpaceDN w:val="0"/>
        <w:adjustRightInd w:val="0"/>
        <w:spacing w:after="0" w:line="276" w:lineRule="auto"/>
        <w:ind w:left="993"/>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 xml:space="preserve"> izvor živila, podatke o vsebnosti alergenov) ter na izrecno zahtevo naročnika tudi</w:t>
      </w:r>
    </w:p>
    <w:p w14:paraId="69CC3B0B" w14:textId="77777777" w:rsidR="00D4484A" w:rsidRPr="00F15E38" w:rsidRDefault="00D4484A" w:rsidP="00D4484A">
      <w:pPr>
        <w:autoSpaceDE w:val="0"/>
        <w:autoSpaceDN w:val="0"/>
        <w:adjustRightInd w:val="0"/>
        <w:spacing w:after="0" w:line="276" w:lineRule="auto"/>
        <w:ind w:left="993"/>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 xml:space="preserve"> podatke o njegovi energijski in hranilni vrednosti (ogljikovi hidrati, od tega</w:t>
      </w:r>
    </w:p>
    <w:p w14:paraId="5B01F7FA" w14:textId="77777777" w:rsidR="00D4484A" w:rsidRPr="00F15E38" w:rsidRDefault="00D4484A" w:rsidP="00D4484A">
      <w:pPr>
        <w:autoSpaceDE w:val="0"/>
        <w:autoSpaceDN w:val="0"/>
        <w:adjustRightInd w:val="0"/>
        <w:spacing w:after="0" w:line="276" w:lineRule="auto"/>
        <w:ind w:left="993"/>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 xml:space="preserve"> sladkorji, beljakovine, skupne maščobe, nasičene maščobne kisline, enkrat</w:t>
      </w:r>
    </w:p>
    <w:p w14:paraId="759309A2" w14:textId="77777777" w:rsidR="00D4484A" w:rsidRPr="00F15E38" w:rsidRDefault="00D4484A" w:rsidP="00D4484A">
      <w:pPr>
        <w:autoSpaceDE w:val="0"/>
        <w:autoSpaceDN w:val="0"/>
        <w:adjustRightInd w:val="0"/>
        <w:spacing w:after="0" w:line="276" w:lineRule="auto"/>
        <w:ind w:left="993"/>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 xml:space="preserve"> nenasičene maščobne kisline, večkrat nenasičene maščobne kisline).</w:t>
      </w:r>
    </w:p>
    <w:p w14:paraId="24E5878F" w14:textId="77777777" w:rsidR="00D4484A" w:rsidRPr="00F15E38" w:rsidRDefault="00D4484A" w:rsidP="00D4484A">
      <w:pPr>
        <w:widowControl w:val="0"/>
        <w:autoSpaceDE w:val="0"/>
        <w:autoSpaceDN w:val="0"/>
        <w:spacing w:before="11" w:after="0" w:line="276" w:lineRule="auto"/>
        <w:rPr>
          <w:rFonts w:asciiTheme="majorHAnsi" w:hAnsiTheme="majorHAnsi" w:cstheme="majorHAnsi"/>
          <w:kern w:val="0"/>
          <w:sz w:val="24"/>
          <w:szCs w:val="24"/>
          <w14:ligatures w14:val="none"/>
        </w:rPr>
      </w:pPr>
    </w:p>
    <w:p w14:paraId="148E4E98" w14:textId="77777777" w:rsidR="00D4484A" w:rsidRPr="00F15E38" w:rsidRDefault="00D4484A" w:rsidP="00D4484A">
      <w:pPr>
        <w:widowControl w:val="0"/>
        <w:autoSpaceDE w:val="0"/>
        <w:autoSpaceDN w:val="0"/>
        <w:spacing w:before="11" w:after="0" w:line="276" w:lineRule="auto"/>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V primeru nujnih dobav bo dobavitelj dobavil naročniku živila v roku 4-ih delovnih ur od prejema naročila.</w:t>
      </w:r>
    </w:p>
    <w:p w14:paraId="3269E84C" w14:textId="77777777" w:rsidR="00D4484A" w:rsidRPr="00F15E38" w:rsidRDefault="00D4484A" w:rsidP="00D4484A">
      <w:pPr>
        <w:widowControl w:val="0"/>
        <w:autoSpaceDE w:val="0"/>
        <w:autoSpaceDN w:val="0"/>
        <w:spacing w:after="0" w:line="276" w:lineRule="auto"/>
        <w:ind w:right="156"/>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Kakovost proizvodov mora ustrezati obstoječim standardom in deklarirani kakovosti na embalaži oziroma spremljajočih dokumentih ter morajo biti skladni s ponudbeno dokumentacijo izbranega dobavitelja.</w:t>
      </w:r>
    </w:p>
    <w:p w14:paraId="2401859A" w14:textId="77777777" w:rsidR="00D4484A" w:rsidRPr="00F15E38" w:rsidRDefault="00D4484A" w:rsidP="00D4484A">
      <w:pPr>
        <w:widowControl w:val="0"/>
        <w:autoSpaceDE w:val="0"/>
        <w:autoSpaceDN w:val="0"/>
        <w:spacing w:after="0" w:line="276" w:lineRule="auto"/>
        <w:rPr>
          <w:rFonts w:asciiTheme="majorHAnsi" w:eastAsia="Calibri" w:hAnsiTheme="majorHAnsi" w:cstheme="majorHAnsi"/>
          <w:kern w:val="0"/>
          <w:sz w:val="24"/>
          <w:szCs w:val="24"/>
          <w:lang w:eastAsia="sl-SI" w:bidi="sl-SI"/>
          <w14:ligatures w14:val="none"/>
        </w:rPr>
      </w:pPr>
    </w:p>
    <w:p w14:paraId="696F1E30" w14:textId="77777777" w:rsidR="00D4484A" w:rsidRPr="00F15E38" w:rsidRDefault="00D4484A" w:rsidP="00D4484A">
      <w:pPr>
        <w:widowControl w:val="0"/>
        <w:autoSpaceDE w:val="0"/>
        <w:autoSpaceDN w:val="0"/>
        <w:spacing w:after="0" w:line="276" w:lineRule="auto"/>
        <w:ind w:right="154"/>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Naročnik lahko zahteva, da mu stranka okvirnega sporazuma pred izbiro predloži brezplačen vzorec določenega živila, da jih lahko naročnik preizkusi in se na osnovi tega odloči o izbiri. V primeru, da se naročnik v času trajanja okvirnega sporazuma odloči, da bo preizkusil posamezne vrste živil, morajo le ti biti brezplačni. </w:t>
      </w:r>
    </w:p>
    <w:p w14:paraId="66E60EF2" w14:textId="77777777" w:rsidR="00D4484A" w:rsidRPr="00F15E38" w:rsidRDefault="00D4484A" w:rsidP="00D4484A">
      <w:pPr>
        <w:widowControl w:val="0"/>
        <w:autoSpaceDE w:val="0"/>
        <w:autoSpaceDN w:val="0"/>
        <w:spacing w:before="2" w:after="0" w:line="276" w:lineRule="auto"/>
        <w:rPr>
          <w:rFonts w:asciiTheme="majorHAnsi" w:eastAsia="Calibri" w:hAnsiTheme="majorHAnsi" w:cstheme="majorHAnsi"/>
          <w:kern w:val="0"/>
          <w:sz w:val="24"/>
          <w:szCs w:val="24"/>
          <w:lang w:eastAsia="sl-SI" w:bidi="sl-SI"/>
          <w14:ligatures w14:val="none"/>
        </w:rPr>
      </w:pPr>
    </w:p>
    <w:p w14:paraId="22D84F41" w14:textId="77777777" w:rsidR="00D4484A" w:rsidRPr="00F15E38" w:rsidRDefault="00D4484A" w:rsidP="00D4484A">
      <w:pPr>
        <w:widowControl w:val="0"/>
        <w:autoSpaceDE w:val="0"/>
        <w:autoSpaceDN w:val="0"/>
        <w:spacing w:after="0" w:line="276" w:lineRule="auto"/>
        <w:ind w:right="158"/>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Če naročnik ugotovi, da živilo ni kakovostno ustrezno, ga takoj zavrne in zahteva, da mu stranka okvirnega sporazuma dobavi kakovostno živilo. Če živila ne zamenja, lahko naročnik zahteva na stroške stranke okvirnega sporazuma ustrezen pregled živila pri inšpekcijski službi oziroma pristojnem zavodu, ki opravlja kontrolo</w:t>
      </w:r>
      <w:r w:rsidRPr="00F15E38">
        <w:rPr>
          <w:rFonts w:asciiTheme="majorHAnsi" w:eastAsia="Calibri" w:hAnsiTheme="majorHAnsi" w:cstheme="majorHAnsi"/>
          <w:spacing w:val="-8"/>
          <w:kern w:val="0"/>
          <w:sz w:val="24"/>
          <w:szCs w:val="24"/>
          <w:lang w:eastAsia="sl-SI" w:bidi="sl-SI"/>
          <w14:ligatures w14:val="none"/>
        </w:rPr>
        <w:t xml:space="preserve"> </w:t>
      </w:r>
      <w:r w:rsidRPr="00F15E38">
        <w:rPr>
          <w:rFonts w:asciiTheme="majorHAnsi" w:eastAsia="Calibri" w:hAnsiTheme="majorHAnsi" w:cstheme="majorHAnsi"/>
          <w:kern w:val="0"/>
          <w:sz w:val="24"/>
          <w:szCs w:val="24"/>
          <w:lang w:eastAsia="sl-SI" w:bidi="sl-SI"/>
          <w14:ligatures w14:val="none"/>
        </w:rPr>
        <w:t>kakovosti.</w:t>
      </w:r>
    </w:p>
    <w:p w14:paraId="5F653552" w14:textId="77777777" w:rsidR="00D4484A" w:rsidRPr="00F15E38" w:rsidRDefault="00D4484A" w:rsidP="00D4484A">
      <w:pPr>
        <w:widowControl w:val="0"/>
        <w:autoSpaceDE w:val="0"/>
        <w:autoSpaceDN w:val="0"/>
        <w:spacing w:after="0" w:line="276" w:lineRule="auto"/>
        <w:ind w:right="158"/>
        <w:jc w:val="both"/>
        <w:rPr>
          <w:rFonts w:asciiTheme="majorHAnsi" w:eastAsia="Calibri" w:hAnsiTheme="majorHAnsi" w:cstheme="majorHAnsi"/>
          <w:kern w:val="0"/>
          <w:sz w:val="24"/>
          <w:szCs w:val="24"/>
          <w:lang w:eastAsia="sl-SI" w:bidi="sl-SI"/>
          <w14:ligatures w14:val="none"/>
        </w:rPr>
      </w:pPr>
    </w:p>
    <w:p w14:paraId="48BB7A48" w14:textId="77777777" w:rsidR="00D4484A" w:rsidRPr="00F15E38" w:rsidRDefault="00D4484A" w:rsidP="00D4484A">
      <w:pPr>
        <w:widowControl w:val="0"/>
        <w:autoSpaceDE w:val="0"/>
        <w:autoSpaceDN w:val="0"/>
        <w:spacing w:before="7" w:after="0" w:line="276" w:lineRule="auto"/>
        <w:jc w:val="both"/>
        <w:rPr>
          <w:rFonts w:asciiTheme="majorHAnsi" w:eastAsia="Calibri" w:hAnsiTheme="majorHAnsi" w:cstheme="majorHAnsi"/>
          <w:color w:val="000000"/>
          <w:kern w:val="0"/>
          <w:sz w:val="24"/>
          <w:szCs w:val="24"/>
          <w:lang w:eastAsia="sl-SI" w:bidi="sl-SI"/>
          <w14:ligatures w14:val="none"/>
        </w:rPr>
      </w:pPr>
      <w:r w:rsidRPr="00F15E38">
        <w:rPr>
          <w:rFonts w:asciiTheme="majorHAnsi" w:eastAsia="Calibri" w:hAnsiTheme="majorHAnsi" w:cstheme="majorHAnsi"/>
          <w:color w:val="000000"/>
          <w:kern w:val="0"/>
          <w:sz w:val="24"/>
          <w:szCs w:val="24"/>
          <w:lang w:eastAsia="sl-SI" w:bidi="sl-SI"/>
          <w14:ligatures w14:val="none"/>
        </w:rPr>
        <w:t>Naročnik si pridružuje pravico, da živilo tudi če ustreza pogojem iz prejšnjega odstavka ne kupi, če živilo ne ustreza okusu ali drugih okoliščinah (neustrezen okus, neustrezen vonj) ali pa ga uporabniki zavračajo.</w:t>
      </w:r>
    </w:p>
    <w:p w14:paraId="5B4F00C9" w14:textId="77777777" w:rsidR="00D4484A" w:rsidRPr="00F15E38" w:rsidRDefault="00D4484A" w:rsidP="00D4484A">
      <w:pPr>
        <w:widowControl w:val="0"/>
        <w:autoSpaceDE w:val="0"/>
        <w:autoSpaceDN w:val="0"/>
        <w:spacing w:before="7" w:after="0" w:line="276" w:lineRule="auto"/>
        <w:jc w:val="both"/>
        <w:rPr>
          <w:rFonts w:asciiTheme="majorHAnsi" w:eastAsia="Calibri" w:hAnsiTheme="majorHAnsi" w:cstheme="majorHAnsi"/>
          <w:color w:val="000000"/>
          <w:kern w:val="0"/>
          <w:sz w:val="24"/>
          <w:szCs w:val="24"/>
          <w:lang w:eastAsia="sl-SI" w:bidi="sl-SI"/>
          <w14:ligatures w14:val="none"/>
        </w:rPr>
      </w:pPr>
    </w:p>
    <w:p w14:paraId="00DDF6B1" w14:textId="77777777" w:rsidR="00D4484A" w:rsidRPr="00F15E38" w:rsidRDefault="00D4484A" w:rsidP="00D4484A">
      <w:pPr>
        <w:autoSpaceDE w:val="0"/>
        <w:autoSpaceDN w:val="0"/>
        <w:adjustRightInd w:val="0"/>
        <w:spacing w:after="0" w:line="276" w:lineRule="auto"/>
        <w:jc w:val="both"/>
        <w:rPr>
          <w:rFonts w:asciiTheme="majorHAnsi" w:hAnsiTheme="majorHAnsi" w:cstheme="majorHAnsi"/>
          <w:color w:val="000000"/>
          <w:kern w:val="0"/>
          <w:sz w:val="24"/>
          <w:szCs w:val="24"/>
          <w14:ligatures w14:val="none"/>
        </w:rPr>
      </w:pPr>
      <w:r w:rsidRPr="00F15E38">
        <w:rPr>
          <w:rFonts w:asciiTheme="majorHAnsi" w:hAnsiTheme="majorHAnsi" w:cstheme="majorHAnsi"/>
          <w:color w:val="000000"/>
          <w:kern w:val="0"/>
          <w:sz w:val="24"/>
          <w:szCs w:val="24"/>
          <w14:ligatures w14:val="none"/>
        </w:rPr>
        <w:t xml:space="preserve">Dobavitelj se zaveže, da bo redno in brezplačno odvažal vso povratno embalažo, v skladu s predpisi, ki urejajo tovrstno področje. </w:t>
      </w:r>
    </w:p>
    <w:p w14:paraId="5E4D8558" w14:textId="77777777" w:rsidR="00D4484A" w:rsidRPr="00F15E38" w:rsidRDefault="00D4484A" w:rsidP="00D4484A">
      <w:pPr>
        <w:autoSpaceDE w:val="0"/>
        <w:autoSpaceDN w:val="0"/>
        <w:adjustRightInd w:val="0"/>
        <w:spacing w:after="0" w:line="276" w:lineRule="auto"/>
        <w:jc w:val="both"/>
        <w:rPr>
          <w:rFonts w:asciiTheme="majorHAnsi" w:hAnsiTheme="majorHAnsi" w:cstheme="majorHAnsi"/>
          <w:color w:val="000000"/>
          <w:kern w:val="0"/>
          <w:sz w:val="24"/>
          <w:szCs w:val="24"/>
          <w14:ligatures w14:val="none"/>
        </w:rPr>
      </w:pPr>
    </w:p>
    <w:p w14:paraId="5F015EC7" w14:textId="77777777" w:rsidR="00D4484A" w:rsidRPr="00F15E38" w:rsidRDefault="00D4484A" w:rsidP="00D4484A">
      <w:pPr>
        <w:autoSpaceDE w:val="0"/>
        <w:autoSpaceDN w:val="0"/>
        <w:adjustRightInd w:val="0"/>
        <w:spacing w:after="0" w:line="276" w:lineRule="auto"/>
        <w:jc w:val="both"/>
        <w:rPr>
          <w:rFonts w:asciiTheme="majorHAnsi" w:hAnsiTheme="majorHAnsi" w:cstheme="majorHAnsi"/>
          <w:color w:val="000000"/>
          <w:kern w:val="0"/>
          <w:sz w:val="24"/>
          <w:szCs w:val="24"/>
          <w14:ligatures w14:val="none"/>
        </w:rPr>
      </w:pPr>
    </w:p>
    <w:p w14:paraId="529DED7B" w14:textId="77777777" w:rsidR="00D4484A" w:rsidRPr="00F15E38" w:rsidRDefault="00D4484A" w:rsidP="00D4484A">
      <w:pPr>
        <w:widowControl w:val="0"/>
        <w:numPr>
          <w:ilvl w:val="0"/>
          <w:numId w:val="1"/>
        </w:numPr>
        <w:tabs>
          <w:tab w:val="left" w:pos="426"/>
        </w:tabs>
        <w:autoSpaceDE w:val="0"/>
        <w:autoSpaceDN w:val="0"/>
        <w:spacing w:after="0" w:line="276" w:lineRule="auto"/>
        <w:ind w:left="426" w:hanging="349"/>
        <w:jc w:val="center"/>
        <w:outlineLvl w:val="2"/>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člen </w:t>
      </w:r>
    </w:p>
    <w:p w14:paraId="0FAC64D3" w14:textId="77777777" w:rsidR="00D4484A" w:rsidRPr="00F15E38" w:rsidRDefault="00D4484A" w:rsidP="00D4484A">
      <w:pPr>
        <w:widowControl w:val="0"/>
        <w:tabs>
          <w:tab w:val="left" w:pos="0"/>
        </w:tabs>
        <w:autoSpaceDE w:val="0"/>
        <w:autoSpaceDN w:val="0"/>
        <w:spacing w:after="0" w:line="276" w:lineRule="auto"/>
        <w:jc w:val="center"/>
        <w:outlineLvl w:val="2"/>
        <w:rPr>
          <w:rFonts w:asciiTheme="majorHAnsi" w:eastAsia="Calibri" w:hAnsiTheme="majorHAnsi" w:cstheme="majorHAnsi"/>
          <w:b/>
          <w:bCs/>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Reklamacije in pogodbena kazen</w:t>
      </w:r>
    </w:p>
    <w:p w14:paraId="63A49DA9" w14:textId="77777777" w:rsidR="00D4484A" w:rsidRPr="00F15E38" w:rsidRDefault="00D4484A" w:rsidP="00D4484A">
      <w:pPr>
        <w:widowControl w:val="0"/>
        <w:tabs>
          <w:tab w:val="left" w:pos="0"/>
        </w:tabs>
        <w:autoSpaceDE w:val="0"/>
        <w:autoSpaceDN w:val="0"/>
        <w:spacing w:after="0" w:line="276" w:lineRule="auto"/>
        <w:jc w:val="center"/>
        <w:outlineLvl w:val="2"/>
        <w:rPr>
          <w:rFonts w:asciiTheme="majorHAnsi" w:eastAsia="Calibri" w:hAnsiTheme="majorHAnsi" w:cstheme="majorHAnsi"/>
          <w:b/>
          <w:bCs/>
          <w:kern w:val="0"/>
          <w:sz w:val="24"/>
          <w:szCs w:val="24"/>
          <w:lang w:eastAsia="sl-SI" w:bidi="sl-SI"/>
          <w14:ligatures w14:val="none"/>
        </w:rPr>
      </w:pPr>
    </w:p>
    <w:p w14:paraId="3D414046" w14:textId="77777777" w:rsidR="00D4484A" w:rsidRPr="00F15E38" w:rsidRDefault="00D4484A" w:rsidP="00D4484A">
      <w:pPr>
        <w:widowControl w:val="0"/>
        <w:autoSpaceDE w:val="0"/>
        <w:autoSpaceDN w:val="0"/>
        <w:spacing w:after="0" w:line="276" w:lineRule="auto"/>
        <w:ind w:right="158"/>
        <w:jc w:val="both"/>
        <w:rPr>
          <w:rFonts w:asciiTheme="majorHAnsi" w:eastAsia="Calibri" w:hAnsiTheme="majorHAnsi" w:cstheme="majorHAnsi"/>
          <w:color w:val="000000"/>
          <w:kern w:val="0"/>
          <w:sz w:val="24"/>
          <w:szCs w:val="24"/>
          <w:lang w:eastAsia="sl-SI" w:bidi="sl-SI"/>
          <w14:ligatures w14:val="none"/>
        </w:rPr>
      </w:pPr>
      <w:r w:rsidRPr="00F15E38">
        <w:rPr>
          <w:rFonts w:asciiTheme="majorHAnsi" w:eastAsia="Calibri" w:hAnsiTheme="majorHAnsi" w:cstheme="majorHAnsi"/>
          <w:color w:val="000000"/>
          <w:kern w:val="0"/>
          <w:sz w:val="24"/>
          <w:szCs w:val="24"/>
          <w:lang w:eastAsia="sl-SI" w:bidi="sl-SI"/>
          <w14:ligatures w14:val="none"/>
        </w:rPr>
        <w:t>Naročnik bo vse pripombe v zvezi z izvrševanjem tega sporazuma sporočal dobavitelju v pisni obliki. Če dobavitelj pri naslednji dobavi ne upošteva upravičenih pripomb naročnika, lahko naročnik dobavitelja izključi iz tega sporazuma. O izključitvi, naročnik pisno obvesti dobavitelja s poštno povratnico.</w:t>
      </w:r>
    </w:p>
    <w:p w14:paraId="0B4B9C25" w14:textId="77777777" w:rsidR="00D4484A" w:rsidRPr="00F15E38" w:rsidRDefault="00D4484A" w:rsidP="00D4484A">
      <w:pPr>
        <w:widowControl w:val="0"/>
        <w:autoSpaceDE w:val="0"/>
        <w:autoSpaceDN w:val="0"/>
        <w:spacing w:after="0" w:line="276" w:lineRule="auto"/>
        <w:ind w:right="158"/>
        <w:jc w:val="both"/>
        <w:rPr>
          <w:rFonts w:asciiTheme="majorHAnsi" w:eastAsia="Calibri" w:hAnsiTheme="majorHAnsi" w:cstheme="majorHAnsi"/>
          <w:color w:val="000000"/>
          <w:kern w:val="0"/>
          <w:sz w:val="24"/>
          <w:szCs w:val="24"/>
          <w:lang w:eastAsia="sl-SI" w:bidi="sl-SI"/>
          <w14:ligatures w14:val="none"/>
        </w:rPr>
      </w:pPr>
    </w:p>
    <w:p w14:paraId="6EB1DB54" w14:textId="77777777" w:rsidR="00D4484A" w:rsidRPr="00F15E38" w:rsidRDefault="00D4484A" w:rsidP="00D4484A">
      <w:pPr>
        <w:widowControl w:val="0"/>
        <w:autoSpaceDE w:val="0"/>
        <w:autoSpaceDN w:val="0"/>
        <w:spacing w:after="0" w:line="276" w:lineRule="auto"/>
        <w:ind w:right="158"/>
        <w:jc w:val="both"/>
        <w:rPr>
          <w:rFonts w:asciiTheme="majorHAnsi" w:eastAsia="Calibri" w:hAnsiTheme="majorHAnsi" w:cstheme="majorHAnsi"/>
          <w:color w:val="000000"/>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383825F2" w14:textId="77777777" w:rsidR="00D4484A" w:rsidRPr="00F15E38" w:rsidRDefault="00D4484A" w:rsidP="00D4484A">
      <w:pPr>
        <w:widowControl w:val="0"/>
        <w:autoSpaceDE w:val="0"/>
        <w:autoSpaceDN w:val="0"/>
        <w:spacing w:after="0" w:line="276" w:lineRule="auto"/>
        <w:jc w:val="both"/>
        <w:outlineLvl w:val="2"/>
        <w:rPr>
          <w:rFonts w:asciiTheme="majorHAnsi" w:eastAsia="Calibri" w:hAnsiTheme="majorHAnsi" w:cstheme="majorHAnsi"/>
          <w:kern w:val="0"/>
          <w:sz w:val="24"/>
          <w:szCs w:val="24"/>
          <w:lang w:eastAsia="sl-SI" w:bidi="sl-SI"/>
          <w14:ligatures w14:val="none"/>
        </w:rPr>
      </w:pPr>
    </w:p>
    <w:p w14:paraId="5D147547" w14:textId="77777777" w:rsidR="00D4484A" w:rsidRPr="00F15E38" w:rsidRDefault="00D4484A" w:rsidP="00D4484A">
      <w:pPr>
        <w:widowControl w:val="0"/>
        <w:autoSpaceDE w:val="0"/>
        <w:autoSpaceDN w:val="0"/>
        <w:spacing w:after="0" w:line="276" w:lineRule="auto"/>
        <w:jc w:val="both"/>
        <w:outlineLvl w:val="2"/>
        <w:rPr>
          <w:rFonts w:asciiTheme="majorHAnsi" w:eastAsia="Calibri" w:hAnsiTheme="majorHAnsi" w:cstheme="majorHAnsi"/>
          <w:bCs/>
          <w:kern w:val="0"/>
          <w:sz w:val="24"/>
          <w:szCs w:val="24"/>
          <w:lang w:eastAsia="sl-SI" w:bidi="sl-SI"/>
          <w14:ligatures w14:val="none"/>
        </w:rPr>
      </w:pPr>
      <w:r w:rsidRPr="00F15E38">
        <w:rPr>
          <w:rFonts w:asciiTheme="majorHAnsi" w:eastAsia="Calibri" w:hAnsiTheme="majorHAnsi" w:cstheme="majorHAnsi"/>
          <w:bCs/>
          <w:kern w:val="0"/>
          <w:sz w:val="24"/>
          <w:szCs w:val="24"/>
          <w:lang w:eastAsia="sl-SI" w:bidi="sl-SI"/>
          <w14:ligatures w14:val="none"/>
        </w:rPr>
        <w:t>Kot kršitev tega sporazuma se štejejo zlasti naslednje kršitve:</w:t>
      </w:r>
    </w:p>
    <w:p w14:paraId="74E3FFC1" w14:textId="77777777" w:rsidR="00D4484A" w:rsidRPr="00F15E38" w:rsidRDefault="00D4484A" w:rsidP="00D4484A">
      <w:pPr>
        <w:widowControl w:val="0"/>
        <w:numPr>
          <w:ilvl w:val="0"/>
          <w:numId w:val="2"/>
        </w:numPr>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če ne dobavi živilo, določenega dne, ob določeni uri, pa kljub pisnemu opozorilu ne upošteva opozoril</w:t>
      </w:r>
      <w:r w:rsidRPr="00F15E38">
        <w:rPr>
          <w:rFonts w:asciiTheme="majorHAnsi" w:eastAsia="Calibri" w:hAnsiTheme="majorHAnsi" w:cstheme="majorHAnsi"/>
          <w:spacing w:val="-3"/>
          <w:kern w:val="0"/>
          <w:sz w:val="24"/>
          <w:szCs w:val="24"/>
          <w:lang w:eastAsia="sl-SI" w:bidi="sl-SI"/>
          <w14:ligatures w14:val="none"/>
        </w:rPr>
        <w:t xml:space="preserve"> </w:t>
      </w:r>
      <w:r w:rsidRPr="00F15E38">
        <w:rPr>
          <w:rFonts w:asciiTheme="majorHAnsi" w:eastAsia="Calibri" w:hAnsiTheme="majorHAnsi" w:cstheme="majorHAnsi"/>
          <w:kern w:val="0"/>
          <w:sz w:val="24"/>
          <w:szCs w:val="24"/>
          <w:lang w:eastAsia="sl-SI" w:bidi="sl-SI"/>
          <w14:ligatures w14:val="none"/>
        </w:rPr>
        <w:t>naročnika;</w:t>
      </w:r>
    </w:p>
    <w:p w14:paraId="69D77C95" w14:textId="77777777" w:rsidR="00D4484A" w:rsidRPr="00F15E38" w:rsidRDefault="00D4484A" w:rsidP="00D4484A">
      <w:pPr>
        <w:widowControl w:val="0"/>
        <w:numPr>
          <w:ilvl w:val="0"/>
          <w:numId w:val="2"/>
        </w:numPr>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če dobavi nekvalitetno živilo, neustrezne teže ali pakiranja, pa ga na zahtevo naročnika ne zamenja;</w:t>
      </w:r>
    </w:p>
    <w:p w14:paraId="0AD34882" w14:textId="77777777" w:rsidR="00D4484A" w:rsidRPr="00F15E38" w:rsidRDefault="00D4484A" w:rsidP="00D4484A">
      <w:pPr>
        <w:widowControl w:val="0"/>
        <w:numPr>
          <w:ilvl w:val="0"/>
          <w:numId w:val="2"/>
        </w:numPr>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če krši določila tega</w:t>
      </w:r>
      <w:r w:rsidRPr="00F15E38">
        <w:rPr>
          <w:rFonts w:asciiTheme="majorHAnsi" w:eastAsia="Calibri" w:hAnsiTheme="majorHAnsi" w:cstheme="majorHAnsi"/>
          <w:spacing w:val="-3"/>
          <w:kern w:val="0"/>
          <w:sz w:val="24"/>
          <w:szCs w:val="24"/>
          <w:lang w:eastAsia="sl-SI" w:bidi="sl-SI"/>
          <w14:ligatures w14:val="none"/>
        </w:rPr>
        <w:t xml:space="preserve"> </w:t>
      </w:r>
      <w:r w:rsidRPr="00F15E38">
        <w:rPr>
          <w:rFonts w:asciiTheme="majorHAnsi" w:eastAsia="Calibri" w:hAnsiTheme="majorHAnsi" w:cstheme="majorHAnsi"/>
          <w:kern w:val="0"/>
          <w:sz w:val="24"/>
          <w:szCs w:val="24"/>
          <w:lang w:eastAsia="sl-SI" w:bidi="sl-SI"/>
          <w14:ligatures w14:val="none"/>
        </w:rPr>
        <w:t>sporazuma;</w:t>
      </w:r>
    </w:p>
    <w:p w14:paraId="669157AD" w14:textId="77777777" w:rsidR="00D4484A" w:rsidRPr="00F15E38" w:rsidRDefault="00D4484A" w:rsidP="00D4484A">
      <w:pPr>
        <w:widowControl w:val="0"/>
        <w:numPr>
          <w:ilvl w:val="0"/>
          <w:numId w:val="2"/>
        </w:numPr>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če naročniku dobavi živilo, ki ne ustreza dogovorjeni vrsti, kakovosti; </w:t>
      </w:r>
    </w:p>
    <w:p w14:paraId="70DD6761" w14:textId="77777777" w:rsidR="00D4484A" w:rsidRPr="00F15E38" w:rsidRDefault="00D4484A" w:rsidP="00D4484A">
      <w:pPr>
        <w:widowControl w:val="0"/>
        <w:numPr>
          <w:ilvl w:val="0"/>
          <w:numId w:val="2"/>
        </w:numPr>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če ne upošteva reklamacij glede kakovosti, vrste, količine, dobav;</w:t>
      </w:r>
    </w:p>
    <w:p w14:paraId="78D3E4C7" w14:textId="77777777" w:rsidR="00D4484A" w:rsidRPr="00F15E38" w:rsidRDefault="00D4484A" w:rsidP="00D4484A">
      <w:pPr>
        <w:widowControl w:val="0"/>
        <w:numPr>
          <w:ilvl w:val="0"/>
          <w:numId w:val="2"/>
        </w:numPr>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če dobavitelj ne spoštuje predpisov HACCP;</w:t>
      </w:r>
    </w:p>
    <w:p w14:paraId="73FC9FE6" w14:textId="77777777" w:rsidR="00D4484A" w:rsidRPr="00F15E38" w:rsidRDefault="00D4484A" w:rsidP="00D4484A">
      <w:pPr>
        <w:widowControl w:val="0"/>
        <w:numPr>
          <w:ilvl w:val="0"/>
          <w:numId w:val="2"/>
        </w:numPr>
        <w:autoSpaceDE w:val="0"/>
        <w:autoSpaceDN w:val="0"/>
        <w:spacing w:after="0" w:line="276" w:lineRule="auto"/>
        <w:ind w:right="160"/>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če brez potrditve naročnika poveča ceno živil;</w:t>
      </w:r>
    </w:p>
    <w:p w14:paraId="3D8F3344" w14:textId="77777777" w:rsidR="00D4484A" w:rsidRPr="00F15E38" w:rsidRDefault="00D4484A" w:rsidP="00D4484A">
      <w:pPr>
        <w:widowControl w:val="0"/>
        <w:numPr>
          <w:ilvl w:val="0"/>
          <w:numId w:val="2"/>
        </w:numPr>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kršitve dobave živil v zvezi z oznakami kakovosti;</w:t>
      </w:r>
    </w:p>
    <w:p w14:paraId="39AE8328" w14:textId="77777777" w:rsidR="00D4484A" w:rsidRPr="00F15E38" w:rsidRDefault="00D4484A" w:rsidP="00D4484A">
      <w:pPr>
        <w:widowControl w:val="0"/>
        <w:numPr>
          <w:ilvl w:val="0"/>
          <w:numId w:val="2"/>
        </w:numPr>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kršitve v zvezi z neustreznimi embalažami.</w:t>
      </w:r>
    </w:p>
    <w:p w14:paraId="76EA6BFF" w14:textId="77777777" w:rsidR="00D4484A" w:rsidRPr="00F15E38" w:rsidRDefault="00D4484A" w:rsidP="00D4484A">
      <w:pPr>
        <w:widowControl w:val="0"/>
        <w:tabs>
          <w:tab w:val="left" w:pos="1909"/>
        </w:tabs>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ab/>
      </w:r>
    </w:p>
    <w:p w14:paraId="1A3E0702"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color w:val="000000"/>
          <w:kern w:val="0"/>
          <w:sz w:val="24"/>
          <w:szCs w:val="24"/>
          <w:lang w:eastAsia="sl-SI" w:bidi="sl-SI"/>
          <w14:ligatures w14:val="none"/>
        </w:rPr>
      </w:pPr>
      <w:r w:rsidRPr="00F15E38">
        <w:rPr>
          <w:rFonts w:asciiTheme="majorHAnsi" w:eastAsia="Calibri" w:hAnsiTheme="majorHAnsi" w:cstheme="majorHAnsi"/>
          <w:color w:val="000000"/>
          <w:kern w:val="0"/>
          <w:sz w:val="24"/>
          <w:szCs w:val="24"/>
          <w:lang w:eastAsia="sl-SI" w:bidi="sl-SI"/>
          <w14:ligatures w14:val="none"/>
        </w:rPr>
        <w:t>V primeru, da dobavitelj ne izpolnjuje obveznosti okvirnega sporazuma na način, kot je predviden s tem sporazumom, bo naročnik začel z ustreznimi postopki za njegovo prekinitev.</w:t>
      </w:r>
    </w:p>
    <w:p w14:paraId="589F8475"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color w:val="000000"/>
          <w:kern w:val="0"/>
          <w:sz w:val="24"/>
          <w:szCs w:val="24"/>
          <w:lang w:eastAsia="sl-SI" w:bidi="sl-SI"/>
          <w14:ligatures w14:val="none"/>
        </w:rPr>
      </w:pPr>
    </w:p>
    <w:p w14:paraId="7AA96733"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color w:val="000000"/>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Naročnik si pridržuje pravico, da ob neizpolnjevanju zgoraj naštetih obveznosti ter drugih obveznosti tega sporazuma, sporazum prekine. </w:t>
      </w:r>
    </w:p>
    <w:p w14:paraId="4FE9028B" w14:textId="77777777" w:rsidR="00D4484A" w:rsidRPr="00F15E38" w:rsidRDefault="00D4484A" w:rsidP="00D4484A">
      <w:pPr>
        <w:widowControl w:val="0"/>
        <w:autoSpaceDE w:val="0"/>
        <w:autoSpaceDN w:val="0"/>
        <w:spacing w:after="0" w:line="276" w:lineRule="auto"/>
        <w:rPr>
          <w:rFonts w:asciiTheme="majorHAnsi" w:eastAsia="Calibri" w:hAnsiTheme="majorHAnsi" w:cstheme="majorHAnsi"/>
          <w:kern w:val="0"/>
          <w:sz w:val="24"/>
          <w:szCs w:val="24"/>
          <w:lang w:eastAsia="sl-SI" w:bidi="sl-SI"/>
          <w14:ligatures w14:val="none"/>
        </w:rPr>
      </w:pPr>
    </w:p>
    <w:p w14:paraId="39136171" w14:textId="77777777" w:rsidR="00D4484A" w:rsidRPr="00F15E38" w:rsidRDefault="00D4484A" w:rsidP="00D4484A">
      <w:pPr>
        <w:autoSpaceDE w:val="0"/>
        <w:autoSpaceDN w:val="0"/>
        <w:adjustRightInd w:val="0"/>
        <w:spacing w:after="0" w:line="276" w:lineRule="auto"/>
        <w:jc w:val="both"/>
        <w:rPr>
          <w:rFonts w:asciiTheme="majorHAnsi" w:hAnsiTheme="majorHAnsi" w:cstheme="majorHAnsi"/>
          <w:color w:val="000000"/>
          <w:kern w:val="0"/>
          <w:sz w:val="24"/>
          <w:szCs w:val="24"/>
          <w14:ligatures w14:val="none"/>
        </w:rPr>
      </w:pPr>
      <w:r w:rsidRPr="00F15E38">
        <w:rPr>
          <w:rFonts w:asciiTheme="majorHAnsi" w:hAnsiTheme="majorHAnsi" w:cstheme="majorHAnsi"/>
          <w:color w:val="000000"/>
          <w:kern w:val="0"/>
          <w:sz w:val="24"/>
          <w:szCs w:val="24"/>
          <w14:ligatures w14:val="none"/>
        </w:rPr>
        <w:t xml:space="preserve">Dobavitelj je dolžan nekvalitetno živilo oz. pokvarjeno nadomestiti z novim do roka, ki ga dobavitelju za konkretno dobavo določi naročnik. Dobavitelj je dolžan naročniku nadomestiti nekvalitetno živilo, ki ne ustreza naročilu z novim najkasneje v roku dveh ur od prejema reklamacije. Stroške, nastale z zamenjavo nekvalitetnega oz. pokvarjenega živila, vključno s prevoznimi, nosi dobavitelj. </w:t>
      </w:r>
    </w:p>
    <w:p w14:paraId="378E08D0" w14:textId="77777777" w:rsidR="00D4484A" w:rsidRPr="00F15E38" w:rsidRDefault="00D4484A" w:rsidP="00D4484A">
      <w:pPr>
        <w:autoSpaceDE w:val="0"/>
        <w:autoSpaceDN w:val="0"/>
        <w:adjustRightInd w:val="0"/>
        <w:spacing w:after="0" w:line="276" w:lineRule="auto"/>
        <w:jc w:val="both"/>
        <w:rPr>
          <w:rFonts w:asciiTheme="majorHAnsi" w:hAnsiTheme="majorHAnsi" w:cstheme="majorHAnsi"/>
          <w:color w:val="000000"/>
          <w:kern w:val="0"/>
          <w:sz w:val="24"/>
          <w:szCs w:val="24"/>
          <w14:ligatures w14:val="none"/>
        </w:rPr>
      </w:pPr>
    </w:p>
    <w:p w14:paraId="5EF4E874" w14:textId="77777777" w:rsidR="00D4484A" w:rsidRPr="00F15E38" w:rsidRDefault="00D4484A" w:rsidP="00D4484A">
      <w:pPr>
        <w:autoSpaceDE w:val="0"/>
        <w:autoSpaceDN w:val="0"/>
        <w:adjustRightInd w:val="0"/>
        <w:spacing w:after="0" w:line="276" w:lineRule="auto"/>
        <w:jc w:val="both"/>
        <w:rPr>
          <w:rFonts w:asciiTheme="majorHAnsi" w:hAnsiTheme="majorHAnsi" w:cstheme="majorHAnsi"/>
          <w:color w:val="000000"/>
          <w:kern w:val="0"/>
          <w:sz w:val="24"/>
          <w:szCs w:val="24"/>
          <w14:ligatures w14:val="none"/>
        </w:rPr>
      </w:pPr>
      <w:r w:rsidRPr="00F15E38">
        <w:rPr>
          <w:rFonts w:asciiTheme="majorHAnsi" w:hAnsiTheme="majorHAnsi" w:cstheme="majorHAnsi"/>
          <w:color w:val="000000"/>
          <w:kern w:val="0"/>
          <w:sz w:val="24"/>
          <w:szCs w:val="24"/>
          <w14:ligatures w14:val="none"/>
        </w:rPr>
        <w:t>Če se ugotovi, da živila niso istovetna z naročenimi (glede na ponujena v predračunu), če odstopajo od dogovorjene kakovosti in količine, lahko naročnik prevzem odkloni. Dobavitelj je dolžan živilo nadomestiti z novim, kadar pride do množičnega zavračanja že ustaljenega živila s strani uporabnikov s tem, da cena ostane nespremenjena.</w:t>
      </w:r>
    </w:p>
    <w:p w14:paraId="7486A29F" w14:textId="77777777" w:rsidR="00D4484A" w:rsidRPr="00F15E38" w:rsidRDefault="00D4484A" w:rsidP="00D4484A">
      <w:pPr>
        <w:widowControl w:val="0"/>
        <w:autoSpaceDE w:val="0"/>
        <w:autoSpaceDN w:val="0"/>
        <w:spacing w:after="0" w:line="276" w:lineRule="auto"/>
        <w:rPr>
          <w:rFonts w:asciiTheme="majorHAnsi" w:hAnsiTheme="majorHAnsi" w:cstheme="majorHAnsi"/>
          <w:kern w:val="0"/>
          <w:sz w:val="24"/>
          <w:szCs w:val="24"/>
          <w14:ligatures w14:val="none"/>
        </w:rPr>
      </w:pPr>
    </w:p>
    <w:p w14:paraId="6C19B0F5" w14:textId="77777777" w:rsidR="00D4484A" w:rsidRPr="00F15E38" w:rsidRDefault="00D4484A" w:rsidP="00D4484A">
      <w:pPr>
        <w:autoSpaceDE w:val="0"/>
        <w:autoSpaceDN w:val="0"/>
        <w:adjustRightInd w:val="0"/>
        <w:spacing w:after="0" w:line="276" w:lineRule="auto"/>
        <w:rPr>
          <w:rFonts w:asciiTheme="majorHAnsi" w:hAnsiTheme="majorHAnsi" w:cstheme="majorHAnsi"/>
          <w:color w:val="000000"/>
          <w:kern w:val="0"/>
          <w:sz w:val="24"/>
          <w:szCs w:val="24"/>
          <w14:ligatures w14:val="none"/>
        </w:rPr>
      </w:pPr>
      <w:r w:rsidRPr="00F15E38">
        <w:rPr>
          <w:rFonts w:asciiTheme="majorHAnsi" w:hAnsiTheme="majorHAnsi" w:cstheme="majorHAnsi"/>
          <w:b/>
          <w:bCs/>
          <w:color w:val="000000"/>
          <w:kern w:val="0"/>
          <w:sz w:val="24"/>
          <w:szCs w:val="24"/>
          <w14:ligatures w14:val="none"/>
        </w:rPr>
        <w:t>Naročnik lahko dobavitelju zaračuna pogodbeno kazen v višini 10% pogodbene vrednosti za sklop v katerem se maksimalno 2x pojavi neupravičena  kršitev</w:t>
      </w:r>
      <w:r w:rsidRPr="00F15E38">
        <w:rPr>
          <w:rFonts w:asciiTheme="majorHAnsi" w:hAnsiTheme="majorHAnsi" w:cstheme="majorHAnsi"/>
          <w:color w:val="000000"/>
          <w:kern w:val="0"/>
          <w:sz w:val="24"/>
          <w:szCs w:val="24"/>
          <w14:ligatures w14:val="none"/>
        </w:rPr>
        <w:t xml:space="preserve">: </w:t>
      </w:r>
    </w:p>
    <w:p w14:paraId="30A6A94E" w14:textId="77777777" w:rsidR="00D4484A" w:rsidRPr="00F15E38" w:rsidRDefault="00D4484A" w:rsidP="00D4484A">
      <w:pPr>
        <w:numPr>
          <w:ilvl w:val="0"/>
          <w:numId w:val="5"/>
        </w:numPr>
        <w:autoSpaceDE w:val="0"/>
        <w:autoSpaceDN w:val="0"/>
        <w:adjustRightInd w:val="0"/>
        <w:spacing w:after="18" w:line="276" w:lineRule="auto"/>
        <w:jc w:val="both"/>
        <w:rPr>
          <w:rFonts w:asciiTheme="majorHAnsi" w:hAnsiTheme="majorHAnsi" w:cstheme="majorHAnsi"/>
          <w:color w:val="000000"/>
          <w:kern w:val="0"/>
          <w:sz w:val="24"/>
          <w:szCs w:val="24"/>
          <w14:ligatures w14:val="none"/>
        </w:rPr>
      </w:pPr>
      <w:r w:rsidRPr="00F15E38">
        <w:rPr>
          <w:rFonts w:asciiTheme="majorHAnsi" w:hAnsiTheme="majorHAnsi" w:cstheme="majorHAnsi"/>
          <w:color w:val="000000"/>
          <w:kern w:val="0"/>
          <w:sz w:val="24"/>
          <w:szCs w:val="24"/>
          <w14:ligatures w14:val="none"/>
        </w:rPr>
        <w:t xml:space="preserve">če dobavitelj ne spoštuje fiksnost pogodbenih cen (dvig cen, brez pisnega soglasja naročnika), </w:t>
      </w:r>
    </w:p>
    <w:p w14:paraId="04B9EA62" w14:textId="77777777" w:rsidR="00D4484A" w:rsidRPr="00F15E38" w:rsidRDefault="00D4484A" w:rsidP="00D4484A">
      <w:pPr>
        <w:numPr>
          <w:ilvl w:val="0"/>
          <w:numId w:val="5"/>
        </w:numPr>
        <w:autoSpaceDE w:val="0"/>
        <w:autoSpaceDN w:val="0"/>
        <w:adjustRightInd w:val="0"/>
        <w:spacing w:after="18" w:line="276" w:lineRule="auto"/>
        <w:jc w:val="both"/>
        <w:rPr>
          <w:rFonts w:asciiTheme="majorHAnsi" w:hAnsiTheme="majorHAnsi" w:cstheme="majorHAnsi"/>
          <w:color w:val="000000"/>
          <w:kern w:val="0"/>
          <w:sz w:val="24"/>
          <w:szCs w:val="24"/>
          <w14:ligatures w14:val="none"/>
        </w:rPr>
      </w:pPr>
      <w:r w:rsidRPr="00F15E38">
        <w:rPr>
          <w:rFonts w:asciiTheme="majorHAnsi" w:hAnsiTheme="majorHAnsi" w:cstheme="majorHAnsi"/>
          <w:color w:val="000000"/>
          <w:kern w:val="0"/>
          <w:sz w:val="24"/>
          <w:szCs w:val="24"/>
          <w14:ligatures w14:val="none"/>
        </w:rPr>
        <w:t xml:space="preserve">če se ugotovi, da je dobavitelj s ponudbo zavajal naročnika (ponudil neustrezen artikel, ponudil artikel, katerega ne more dobavljati…), </w:t>
      </w:r>
    </w:p>
    <w:p w14:paraId="6B616B4B" w14:textId="77777777" w:rsidR="00D4484A" w:rsidRPr="00F15E38" w:rsidRDefault="00D4484A" w:rsidP="00D4484A">
      <w:pPr>
        <w:numPr>
          <w:ilvl w:val="0"/>
          <w:numId w:val="5"/>
        </w:numPr>
        <w:autoSpaceDE w:val="0"/>
        <w:autoSpaceDN w:val="0"/>
        <w:adjustRightInd w:val="0"/>
        <w:spacing w:after="0" w:line="276" w:lineRule="auto"/>
        <w:jc w:val="both"/>
        <w:rPr>
          <w:rFonts w:asciiTheme="majorHAnsi" w:hAnsiTheme="majorHAnsi" w:cstheme="majorHAnsi"/>
          <w:color w:val="000000"/>
          <w:kern w:val="0"/>
          <w:sz w:val="24"/>
          <w:szCs w:val="24"/>
          <w14:ligatures w14:val="none"/>
        </w:rPr>
      </w:pPr>
      <w:r w:rsidRPr="00F15E38">
        <w:rPr>
          <w:rFonts w:asciiTheme="majorHAnsi" w:hAnsiTheme="majorHAnsi" w:cstheme="majorHAnsi"/>
          <w:color w:val="000000"/>
          <w:kern w:val="0"/>
          <w:sz w:val="24"/>
          <w:szCs w:val="24"/>
          <w14:ligatures w14:val="none"/>
        </w:rPr>
        <w:t xml:space="preserve">če dobavitelj ne zagotavlja redno dobavo vseh artiklov, ki jih je ponudil v ponudbenem predračunu. </w:t>
      </w:r>
    </w:p>
    <w:p w14:paraId="135E1735" w14:textId="77777777" w:rsidR="00D4484A" w:rsidRPr="00F15E38" w:rsidRDefault="00D4484A" w:rsidP="00D4484A">
      <w:pPr>
        <w:numPr>
          <w:ilvl w:val="0"/>
          <w:numId w:val="5"/>
        </w:numPr>
        <w:autoSpaceDE w:val="0"/>
        <w:autoSpaceDN w:val="0"/>
        <w:adjustRightInd w:val="0"/>
        <w:spacing w:after="0" w:line="276" w:lineRule="auto"/>
        <w:jc w:val="both"/>
        <w:rPr>
          <w:rFonts w:asciiTheme="majorHAnsi" w:hAnsiTheme="majorHAnsi" w:cstheme="majorHAnsi"/>
          <w:color w:val="000000"/>
          <w:kern w:val="0"/>
          <w:sz w:val="24"/>
          <w:szCs w:val="24"/>
          <w14:ligatures w14:val="none"/>
        </w:rPr>
      </w:pPr>
      <w:r w:rsidRPr="00F15E38">
        <w:rPr>
          <w:rFonts w:asciiTheme="majorHAnsi" w:hAnsiTheme="majorHAnsi" w:cstheme="majorHAnsi"/>
          <w:color w:val="000000"/>
          <w:kern w:val="0"/>
          <w:sz w:val="24"/>
          <w:szCs w:val="24"/>
          <w14:ligatures w14:val="none"/>
        </w:rPr>
        <w:t xml:space="preserve">če dobavitelj ne prevzame embalaže v roku kot je opredeljen s sporazumom oziroma razpisno dokumentacijo predmetnega naročila. </w:t>
      </w:r>
    </w:p>
    <w:p w14:paraId="1BAD0294" w14:textId="77777777" w:rsidR="00D4484A" w:rsidRPr="00F15E38" w:rsidRDefault="00D4484A" w:rsidP="00D4484A">
      <w:pPr>
        <w:widowControl w:val="0"/>
        <w:numPr>
          <w:ilvl w:val="0"/>
          <w:numId w:val="5"/>
        </w:numPr>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če ne dobavi živil, določenega dne, ob določeni uri, pa kljub pisnemu opozorilu ne upošteva opozoril</w:t>
      </w:r>
      <w:r w:rsidRPr="00F15E38">
        <w:rPr>
          <w:rFonts w:asciiTheme="majorHAnsi" w:eastAsia="Calibri" w:hAnsiTheme="majorHAnsi" w:cstheme="majorHAnsi"/>
          <w:spacing w:val="-3"/>
          <w:kern w:val="0"/>
          <w:sz w:val="24"/>
          <w:szCs w:val="24"/>
          <w:lang w:eastAsia="sl-SI" w:bidi="sl-SI"/>
          <w14:ligatures w14:val="none"/>
        </w:rPr>
        <w:t xml:space="preserve"> </w:t>
      </w:r>
      <w:r w:rsidRPr="00F15E38">
        <w:rPr>
          <w:rFonts w:asciiTheme="majorHAnsi" w:eastAsia="Calibri" w:hAnsiTheme="majorHAnsi" w:cstheme="majorHAnsi"/>
          <w:kern w:val="0"/>
          <w:sz w:val="24"/>
          <w:szCs w:val="24"/>
          <w:lang w:eastAsia="sl-SI" w:bidi="sl-SI"/>
          <w14:ligatures w14:val="none"/>
        </w:rPr>
        <w:t>naročnika.</w:t>
      </w:r>
    </w:p>
    <w:p w14:paraId="5748B5B1" w14:textId="77777777" w:rsidR="00D4484A" w:rsidRPr="00F15E38" w:rsidRDefault="00D4484A" w:rsidP="00D4484A">
      <w:pPr>
        <w:autoSpaceDE w:val="0"/>
        <w:autoSpaceDN w:val="0"/>
        <w:adjustRightInd w:val="0"/>
        <w:spacing w:after="0" w:line="276" w:lineRule="auto"/>
        <w:ind w:left="360"/>
        <w:rPr>
          <w:rFonts w:asciiTheme="majorHAnsi" w:hAnsiTheme="majorHAnsi" w:cstheme="majorHAnsi"/>
          <w:color w:val="000000"/>
          <w:kern w:val="0"/>
          <w:sz w:val="24"/>
          <w:szCs w:val="24"/>
          <w14:ligatures w14:val="none"/>
        </w:rPr>
      </w:pPr>
    </w:p>
    <w:p w14:paraId="1B6F1D8C" w14:textId="77777777" w:rsidR="00D4484A" w:rsidRPr="00F15E38" w:rsidRDefault="00D4484A" w:rsidP="00D4484A">
      <w:pPr>
        <w:autoSpaceDE w:val="0"/>
        <w:autoSpaceDN w:val="0"/>
        <w:adjustRightInd w:val="0"/>
        <w:spacing w:after="0" w:line="276" w:lineRule="auto"/>
        <w:rPr>
          <w:rFonts w:asciiTheme="majorHAnsi" w:hAnsiTheme="majorHAnsi" w:cstheme="majorHAnsi"/>
          <w:color w:val="000000"/>
          <w:kern w:val="0"/>
          <w:sz w:val="24"/>
          <w:szCs w:val="24"/>
          <w14:ligatures w14:val="none"/>
        </w:rPr>
      </w:pPr>
      <w:r w:rsidRPr="00F15E38">
        <w:rPr>
          <w:rFonts w:asciiTheme="majorHAnsi" w:hAnsiTheme="majorHAnsi" w:cstheme="majorHAnsi"/>
          <w:color w:val="000000"/>
          <w:kern w:val="0"/>
          <w:sz w:val="24"/>
          <w:szCs w:val="24"/>
          <w14:ligatures w14:val="none"/>
        </w:rPr>
        <w:t xml:space="preserve">Pogodbena kazen se obračuna po nastanku zamude v e-računu, in sicer kot znižanje realizacije v dogovorjenem znesku. V e-računu mora biti pogodbena kazen posebej prikazana. Pogodbeno kazen lahko obračuna tudi naročnik sam z izstavitvijo </w:t>
      </w:r>
      <w:proofErr w:type="spellStart"/>
      <w:r w:rsidRPr="00F15E38">
        <w:rPr>
          <w:rFonts w:asciiTheme="majorHAnsi" w:hAnsiTheme="majorHAnsi" w:cstheme="majorHAnsi"/>
          <w:color w:val="000000"/>
          <w:kern w:val="0"/>
          <w:sz w:val="24"/>
          <w:szCs w:val="24"/>
          <w14:ligatures w14:val="none"/>
        </w:rPr>
        <w:t>bremepisa</w:t>
      </w:r>
      <w:proofErr w:type="spellEnd"/>
      <w:r w:rsidRPr="00F15E38">
        <w:rPr>
          <w:rFonts w:asciiTheme="majorHAnsi" w:hAnsiTheme="majorHAnsi" w:cstheme="majorHAnsi"/>
          <w:color w:val="000000"/>
          <w:kern w:val="0"/>
          <w:sz w:val="24"/>
          <w:szCs w:val="24"/>
          <w14:ligatures w14:val="none"/>
        </w:rPr>
        <w:t xml:space="preserve">. </w:t>
      </w:r>
    </w:p>
    <w:p w14:paraId="10CD39F6" w14:textId="77777777" w:rsidR="00D4484A" w:rsidRPr="00F15E38" w:rsidRDefault="00D4484A" w:rsidP="00D4484A">
      <w:pPr>
        <w:widowControl w:val="0"/>
        <w:autoSpaceDE w:val="0"/>
        <w:autoSpaceDN w:val="0"/>
        <w:spacing w:after="0" w:line="276" w:lineRule="auto"/>
        <w:rPr>
          <w:rFonts w:asciiTheme="majorHAnsi" w:hAnsiTheme="majorHAnsi" w:cstheme="majorHAnsi"/>
          <w:kern w:val="0"/>
          <w:sz w:val="24"/>
          <w:szCs w:val="24"/>
          <w14:ligatures w14:val="none"/>
        </w:rPr>
      </w:pPr>
    </w:p>
    <w:p w14:paraId="2C354B64" w14:textId="77777777" w:rsidR="00D4484A" w:rsidRPr="00F15E38" w:rsidRDefault="00D4484A" w:rsidP="00D4484A">
      <w:pPr>
        <w:widowControl w:val="0"/>
        <w:autoSpaceDE w:val="0"/>
        <w:autoSpaceDN w:val="0"/>
        <w:spacing w:after="0" w:line="276" w:lineRule="auto"/>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Plačilo pogodbene kazni ne odvezuje sklenitelja od izpolnitve pogodbenih obveznosti.</w:t>
      </w:r>
    </w:p>
    <w:p w14:paraId="1399F793" w14:textId="77777777" w:rsidR="00D4484A" w:rsidRPr="00F15E38" w:rsidRDefault="00D4484A" w:rsidP="00D4484A">
      <w:pPr>
        <w:autoSpaceDE w:val="0"/>
        <w:autoSpaceDN w:val="0"/>
        <w:adjustRightInd w:val="0"/>
        <w:spacing w:after="0" w:line="276" w:lineRule="auto"/>
        <w:jc w:val="both"/>
        <w:rPr>
          <w:rFonts w:asciiTheme="majorHAnsi" w:hAnsiTheme="majorHAnsi" w:cstheme="majorHAnsi"/>
          <w:kern w:val="0"/>
          <w:sz w:val="24"/>
          <w:szCs w:val="24"/>
          <w14:ligatures w14:val="none"/>
        </w:rPr>
      </w:pPr>
    </w:p>
    <w:p w14:paraId="14BB7761" w14:textId="77777777" w:rsidR="00D4484A" w:rsidRPr="00F15E38" w:rsidRDefault="00D4484A" w:rsidP="00D4484A">
      <w:pPr>
        <w:widowControl w:val="0"/>
        <w:numPr>
          <w:ilvl w:val="0"/>
          <w:numId w:val="1"/>
        </w:numPr>
        <w:tabs>
          <w:tab w:val="left" w:pos="426"/>
        </w:tabs>
        <w:autoSpaceDE w:val="0"/>
        <w:autoSpaceDN w:val="0"/>
        <w:spacing w:after="0" w:line="276" w:lineRule="auto"/>
        <w:ind w:left="426" w:hanging="349"/>
        <w:jc w:val="center"/>
        <w:outlineLvl w:val="2"/>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 člen</w:t>
      </w:r>
    </w:p>
    <w:p w14:paraId="76DF87D2" w14:textId="77777777" w:rsidR="00D4484A" w:rsidRPr="00F15E38" w:rsidRDefault="00D4484A" w:rsidP="00D4484A">
      <w:pPr>
        <w:widowControl w:val="0"/>
        <w:tabs>
          <w:tab w:val="left" w:pos="0"/>
        </w:tabs>
        <w:autoSpaceDE w:val="0"/>
        <w:autoSpaceDN w:val="0"/>
        <w:spacing w:after="0" w:line="276" w:lineRule="auto"/>
        <w:jc w:val="center"/>
        <w:outlineLvl w:val="2"/>
        <w:rPr>
          <w:rFonts w:asciiTheme="majorHAnsi" w:eastAsia="Calibri" w:hAnsiTheme="majorHAnsi" w:cstheme="majorHAnsi"/>
          <w:b/>
          <w:bCs/>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Skrbnik sporazuma</w:t>
      </w:r>
    </w:p>
    <w:p w14:paraId="786A7D58" w14:textId="77777777" w:rsidR="00D4484A" w:rsidRPr="00F15E38" w:rsidRDefault="00D4484A" w:rsidP="00D4484A">
      <w:pPr>
        <w:widowControl w:val="0"/>
        <w:tabs>
          <w:tab w:val="left" w:pos="0"/>
        </w:tabs>
        <w:autoSpaceDE w:val="0"/>
        <w:autoSpaceDN w:val="0"/>
        <w:spacing w:after="0" w:line="276" w:lineRule="auto"/>
        <w:jc w:val="center"/>
        <w:outlineLvl w:val="2"/>
        <w:rPr>
          <w:rFonts w:asciiTheme="majorHAnsi" w:eastAsia="Calibri" w:hAnsiTheme="majorHAnsi" w:cstheme="majorHAnsi"/>
          <w:b/>
          <w:bCs/>
          <w:kern w:val="0"/>
          <w:sz w:val="24"/>
          <w:szCs w:val="24"/>
          <w:lang w:eastAsia="sl-SI" w:bidi="sl-SI"/>
          <w14:ligatures w14:val="none"/>
        </w:rPr>
      </w:pPr>
    </w:p>
    <w:p w14:paraId="28579520" w14:textId="2CE3810C"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color w:val="000000"/>
          <w:kern w:val="0"/>
          <w:sz w:val="24"/>
          <w:szCs w:val="24"/>
          <w:lang w:eastAsia="sl-SI" w:bidi="sl-SI"/>
          <w14:ligatures w14:val="none"/>
        </w:rPr>
      </w:pPr>
      <w:r w:rsidRPr="00F15E38">
        <w:rPr>
          <w:rFonts w:asciiTheme="majorHAnsi" w:eastAsia="Calibri" w:hAnsiTheme="majorHAnsi" w:cstheme="majorHAnsi"/>
          <w:color w:val="000000"/>
          <w:kern w:val="0"/>
          <w:sz w:val="24"/>
          <w:szCs w:val="24"/>
          <w:lang w:eastAsia="sl-SI" w:bidi="sl-SI"/>
          <w14:ligatures w14:val="none"/>
        </w:rPr>
        <w:t xml:space="preserve">Skrbnik okvirnega sporazuma s strani naročnika je </w:t>
      </w:r>
      <w:r w:rsidR="008F45CC" w:rsidRPr="00F15E38">
        <w:rPr>
          <w:rFonts w:asciiTheme="majorHAnsi" w:eastAsia="Calibri" w:hAnsiTheme="majorHAnsi" w:cstheme="majorHAnsi"/>
          <w:color w:val="000000"/>
          <w:kern w:val="0"/>
          <w:sz w:val="24"/>
          <w:szCs w:val="24"/>
          <w:lang w:eastAsia="sl-SI" w:bidi="sl-SI"/>
          <w14:ligatures w14:val="none"/>
        </w:rPr>
        <w:t xml:space="preserve">Gregor </w:t>
      </w:r>
      <w:r w:rsidR="00F32D04" w:rsidRPr="00F15E38">
        <w:rPr>
          <w:rFonts w:asciiTheme="majorHAnsi" w:eastAsia="Calibri" w:hAnsiTheme="majorHAnsi" w:cstheme="majorHAnsi"/>
          <w:color w:val="000000"/>
          <w:kern w:val="0"/>
          <w:sz w:val="24"/>
          <w:szCs w:val="24"/>
          <w:lang w:eastAsia="sl-SI" w:bidi="sl-SI"/>
          <w14:ligatures w14:val="none"/>
        </w:rPr>
        <w:t>Zver</w:t>
      </w:r>
      <w:r w:rsidR="00216037" w:rsidRPr="00F15E38">
        <w:rPr>
          <w:rFonts w:asciiTheme="majorHAnsi" w:eastAsia="Calibri" w:hAnsiTheme="majorHAnsi" w:cstheme="majorHAnsi"/>
          <w:color w:val="000000"/>
          <w:kern w:val="0"/>
          <w:sz w:val="24"/>
          <w:szCs w:val="24"/>
          <w:lang w:eastAsia="sl-SI" w:bidi="sl-SI"/>
          <w14:ligatures w14:val="none"/>
        </w:rPr>
        <w:t xml:space="preserve">: </w:t>
      </w:r>
      <w:hyperlink r:id="rId7" w:history="1">
        <w:r w:rsidR="00216037" w:rsidRPr="00F15E38">
          <w:rPr>
            <w:rStyle w:val="Hiperpovezava"/>
            <w:rFonts w:asciiTheme="majorHAnsi" w:eastAsia="Calibri" w:hAnsiTheme="majorHAnsi" w:cstheme="majorHAnsi"/>
            <w:kern w:val="0"/>
            <w:sz w:val="24"/>
            <w:szCs w:val="24"/>
            <w:lang w:eastAsia="sl-SI" w:bidi="sl-SI"/>
            <w14:ligatures w14:val="none"/>
          </w:rPr>
          <w:t>gregor.zver@v-beltinci.ms.edus.si</w:t>
        </w:r>
      </w:hyperlink>
      <w:r w:rsidR="00216037" w:rsidRPr="00F15E38">
        <w:rPr>
          <w:rFonts w:asciiTheme="majorHAnsi" w:eastAsia="Calibri" w:hAnsiTheme="majorHAnsi" w:cstheme="majorHAnsi"/>
          <w:color w:val="000000"/>
          <w:kern w:val="0"/>
          <w:sz w:val="24"/>
          <w:szCs w:val="24"/>
          <w:lang w:eastAsia="sl-SI" w:bidi="sl-SI"/>
          <w14:ligatures w14:val="none"/>
        </w:rPr>
        <w:t xml:space="preserve"> </w:t>
      </w:r>
    </w:p>
    <w:p w14:paraId="0FADD633" w14:textId="77777777" w:rsidR="00D4484A" w:rsidRPr="00F15E38" w:rsidRDefault="00D4484A" w:rsidP="00D4484A">
      <w:pPr>
        <w:widowControl w:val="0"/>
        <w:autoSpaceDE w:val="0"/>
        <w:autoSpaceDN w:val="0"/>
        <w:spacing w:after="0" w:line="276" w:lineRule="auto"/>
        <w:jc w:val="both"/>
        <w:rPr>
          <w:rFonts w:asciiTheme="majorHAnsi" w:hAnsiTheme="majorHAnsi" w:cstheme="majorHAnsi"/>
          <w:iCs/>
          <w:kern w:val="0"/>
          <w:sz w:val="24"/>
          <w:szCs w:val="24"/>
          <w14:ligatures w14:val="none"/>
        </w:rPr>
      </w:pPr>
      <w:r w:rsidRPr="00F15E38">
        <w:rPr>
          <w:rFonts w:asciiTheme="majorHAnsi" w:hAnsiTheme="majorHAnsi" w:cstheme="majorHAnsi"/>
          <w:iCs/>
          <w:kern w:val="0"/>
          <w:sz w:val="24"/>
          <w:szCs w:val="24"/>
          <w14:ligatures w14:val="none"/>
        </w:rPr>
        <w:t>Dobavitelj bo naročnika pisno obvestil, kdo je kontaktna oseba odgovorna za izvajanje tega sporazuma.</w:t>
      </w:r>
    </w:p>
    <w:p w14:paraId="1AFF1867" w14:textId="77777777" w:rsidR="00D4484A" w:rsidRPr="00F15E38" w:rsidRDefault="00D4484A" w:rsidP="00D4484A">
      <w:pPr>
        <w:widowControl w:val="0"/>
        <w:autoSpaceDE w:val="0"/>
        <w:autoSpaceDN w:val="0"/>
        <w:spacing w:after="0" w:line="276" w:lineRule="auto"/>
        <w:jc w:val="both"/>
        <w:rPr>
          <w:rFonts w:asciiTheme="majorHAnsi" w:hAnsiTheme="majorHAnsi" w:cstheme="majorHAnsi"/>
          <w:iCs/>
          <w:kern w:val="0"/>
          <w:sz w:val="24"/>
          <w:szCs w:val="24"/>
          <w14:ligatures w14:val="none"/>
        </w:rPr>
      </w:pPr>
    </w:p>
    <w:p w14:paraId="4757F1E6" w14:textId="77777777" w:rsidR="00D4484A" w:rsidRPr="00F15E38" w:rsidRDefault="00D4484A" w:rsidP="00D4484A">
      <w:pPr>
        <w:widowControl w:val="0"/>
        <w:autoSpaceDE w:val="0"/>
        <w:autoSpaceDN w:val="0"/>
        <w:spacing w:after="0" w:line="276" w:lineRule="auto"/>
        <w:jc w:val="both"/>
        <w:rPr>
          <w:rFonts w:asciiTheme="majorHAnsi" w:hAnsiTheme="majorHAnsi" w:cstheme="majorHAnsi"/>
          <w:iCs/>
          <w:kern w:val="0"/>
          <w:sz w:val="24"/>
          <w:szCs w:val="24"/>
          <w14:ligatures w14:val="none"/>
        </w:rPr>
      </w:pPr>
      <w:r w:rsidRPr="00F15E38">
        <w:rPr>
          <w:rFonts w:asciiTheme="majorHAnsi" w:hAnsiTheme="majorHAnsi" w:cstheme="majorHAnsi"/>
          <w:iCs/>
          <w:kern w:val="0"/>
          <w:sz w:val="24"/>
          <w:szCs w:val="24"/>
          <w14:ligatures w14:val="none"/>
        </w:rPr>
        <w:t>Kontaktna oseba naročnika je obenem tudi skrbnik tega sporazuma.</w:t>
      </w:r>
    </w:p>
    <w:p w14:paraId="13E7CD2A"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p>
    <w:p w14:paraId="3EB6781C" w14:textId="77777777" w:rsidR="00D4484A" w:rsidRPr="00F15E38" w:rsidRDefault="00D4484A" w:rsidP="00D4484A">
      <w:pPr>
        <w:widowControl w:val="0"/>
        <w:numPr>
          <w:ilvl w:val="0"/>
          <w:numId w:val="1"/>
        </w:numPr>
        <w:tabs>
          <w:tab w:val="left" w:pos="426"/>
        </w:tabs>
        <w:autoSpaceDE w:val="0"/>
        <w:autoSpaceDN w:val="0"/>
        <w:spacing w:after="0" w:line="276" w:lineRule="auto"/>
        <w:ind w:left="426" w:hanging="349"/>
        <w:jc w:val="center"/>
        <w:outlineLvl w:val="2"/>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 člen</w:t>
      </w:r>
    </w:p>
    <w:p w14:paraId="792A9852" w14:textId="77777777" w:rsidR="00D4484A" w:rsidRPr="00F15E38" w:rsidRDefault="00D4484A" w:rsidP="00D4484A">
      <w:pPr>
        <w:widowControl w:val="0"/>
        <w:tabs>
          <w:tab w:val="left" w:pos="0"/>
        </w:tabs>
        <w:autoSpaceDE w:val="0"/>
        <w:autoSpaceDN w:val="0"/>
        <w:spacing w:after="0" w:line="276" w:lineRule="auto"/>
        <w:jc w:val="center"/>
        <w:outlineLvl w:val="2"/>
        <w:rPr>
          <w:rFonts w:asciiTheme="majorHAnsi" w:eastAsia="Calibri" w:hAnsiTheme="majorHAnsi" w:cstheme="majorHAnsi"/>
          <w:b/>
          <w:bCs/>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Protikorupcijska klavzula</w:t>
      </w:r>
    </w:p>
    <w:p w14:paraId="72226CEF"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b/>
          <w:kern w:val="0"/>
          <w:sz w:val="24"/>
          <w:szCs w:val="24"/>
          <w:lang w:eastAsia="sl-SI" w:bidi="sl-SI"/>
          <w14:ligatures w14:val="none"/>
        </w:rPr>
      </w:pPr>
    </w:p>
    <w:p w14:paraId="2DBA0370" w14:textId="77777777" w:rsidR="00D4484A" w:rsidRPr="00F15E38" w:rsidRDefault="00D4484A" w:rsidP="00D4484A">
      <w:pPr>
        <w:widowControl w:val="0"/>
        <w:autoSpaceDE w:val="0"/>
        <w:autoSpaceDN w:val="0"/>
        <w:spacing w:after="0" w:line="276" w:lineRule="auto"/>
        <w:ind w:right="160"/>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Pogodba (okvirni sporazum), pri kateri kdo v imenu ali na račun druge pogodbene stranke (stranka okvirnega sporazuma), predstavniku ali posredniku organa ali organizacije iz javnega sektorja obljubi, ponudi ali da kakšno nedovoljeno korist za:</w:t>
      </w:r>
    </w:p>
    <w:p w14:paraId="5422A7D8" w14:textId="77777777" w:rsidR="00D4484A" w:rsidRPr="00F15E38" w:rsidRDefault="00D4484A" w:rsidP="00D4484A">
      <w:pPr>
        <w:widowControl w:val="0"/>
        <w:numPr>
          <w:ilvl w:val="0"/>
          <w:numId w:val="3"/>
        </w:numPr>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pridobitev posla</w:t>
      </w:r>
      <w:r w:rsidRPr="00F15E38">
        <w:rPr>
          <w:rFonts w:asciiTheme="majorHAnsi" w:eastAsia="Calibri" w:hAnsiTheme="majorHAnsi" w:cstheme="majorHAnsi"/>
          <w:spacing w:val="-1"/>
          <w:kern w:val="0"/>
          <w:sz w:val="24"/>
          <w:szCs w:val="24"/>
          <w:lang w:eastAsia="sl-SI" w:bidi="sl-SI"/>
          <w14:ligatures w14:val="none"/>
        </w:rPr>
        <w:t xml:space="preserve"> </w:t>
      </w:r>
      <w:r w:rsidRPr="00F15E38">
        <w:rPr>
          <w:rFonts w:asciiTheme="majorHAnsi" w:eastAsia="Calibri" w:hAnsiTheme="majorHAnsi" w:cstheme="majorHAnsi"/>
          <w:kern w:val="0"/>
          <w:sz w:val="24"/>
          <w:szCs w:val="24"/>
          <w:lang w:eastAsia="sl-SI" w:bidi="sl-SI"/>
          <w14:ligatures w14:val="none"/>
        </w:rPr>
        <w:t>ali</w:t>
      </w:r>
    </w:p>
    <w:p w14:paraId="508DE03C" w14:textId="77777777" w:rsidR="00D4484A" w:rsidRPr="00F15E38" w:rsidRDefault="00D4484A" w:rsidP="00D4484A">
      <w:pPr>
        <w:widowControl w:val="0"/>
        <w:numPr>
          <w:ilvl w:val="0"/>
          <w:numId w:val="3"/>
        </w:numPr>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za sklenitev posla pod ugodnejšimi pogoji</w:t>
      </w:r>
      <w:r w:rsidRPr="00F15E38">
        <w:rPr>
          <w:rFonts w:asciiTheme="majorHAnsi" w:eastAsia="Calibri" w:hAnsiTheme="majorHAnsi" w:cstheme="majorHAnsi"/>
          <w:spacing w:val="-6"/>
          <w:kern w:val="0"/>
          <w:sz w:val="24"/>
          <w:szCs w:val="24"/>
          <w:lang w:eastAsia="sl-SI" w:bidi="sl-SI"/>
          <w14:ligatures w14:val="none"/>
        </w:rPr>
        <w:t xml:space="preserve"> </w:t>
      </w:r>
      <w:r w:rsidRPr="00F15E38">
        <w:rPr>
          <w:rFonts w:asciiTheme="majorHAnsi" w:eastAsia="Calibri" w:hAnsiTheme="majorHAnsi" w:cstheme="majorHAnsi"/>
          <w:kern w:val="0"/>
          <w:sz w:val="24"/>
          <w:szCs w:val="24"/>
          <w:lang w:eastAsia="sl-SI" w:bidi="sl-SI"/>
          <w14:ligatures w14:val="none"/>
        </w:rPr>
        <w:t>ali</w:t>
      </w:r>
    </w:p>
    <w:p w14:paraId="6DE044AC" w14:textId="77777777" w:rsidR="00D4484A" w:rsidRPr="00F15E38" w:rsidRDefault="00D4484A" w:rsidP="00D4484A">
      <w:pPr>
        <w:widowControl w:val="0"/>
        <w:numPr>
          <w:ilvl w:val="0"/>
          <w:numId w:val="3"/>
        </w:numPr>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za opustitev dolžnega nadzora nad izvajanjem pogodbenih obveznosti</w:t>
      </w:r>
      <w:r w:rsidRPr="00F15E38">
        <w:rPr>
          <w:rFonts w:asciiTheme="majorHAnsi" w:eastAsia="Calibri" w:hAnsiTheme="majorHAnsi" w:cstheme="majorHAnsi"/>
          <w:spacing w:val="-12"/>
          <w:kern w:val="0"/>
          <w:sz w:val="24"/>
          <w:szCs w:val="24"/>
          <w:lang w:eastAsia="sl-SI" w:bidi="sl-SI"/>
          <w14:ligatures w14:val="none"/>
        </w:rPr>
        <w:t xml:space="preserve"> </w:t>
      </w:r>
      <w:r w:rsidRPr="00F15E38">
        <w:rPr>
          <w:rFonts w:asciiTheme="majorHAnsi" w:eastAsia="Calibri" w:hAnsiTheme="majorHAnsi" w:cstheme="majorHAnsi"/>
          <w:kern w:val="0"/>
          <w:sz w:val="24"/>
          <w:szCs w:val="24"/>
          <w:lang w:eastAsia="sl-SI" w:bidi="sl-SI"/>
          <w14:ligatures w14:val="none"/>
        </w:rPr>
        <w:t>ali</w:t>
      </w:r>
    </w:p>
    <w:p w14:paraId="4FB76362" w14:textId="77777777" w:rsidR="00D4484A" w:rsidRPr="00F15E38" w:rsidRDefault="00D4484A" w:rsidP="00D4484A">
      <w:pPr>
        <w:widowControl w:val="0"/>
        <w:numPr>
          <w:ilvl w:val="0"/>
          <w:numId w:val="3"/>
        </w:numPr>
        <w:autoSpaceDE w:val="0"/>
        <w:autoSpaceDN w:val="0"/>
        <w:spacing w:after="0" w:line="276" w:lineRule="auto"/>
        <w:ind w:right="152"/>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F15E38">
        <w:rPr>
          <w:rFonts w:asciiTheme="majorHAnsi" w:eastAsia="Calibri" w:hAnsiTheme="majorHAnsi" w:cstheme="majorHAnsi"/>
          <w:spacing w:val="-4"/>
          <w:kern w:val="0"/>
          <w:sz w:val="24"/>
          <w:szCs w:val="24"/>
          <w:lang w:eastAsia="sl-SI" w:bidi="sl-SI"/>
          <w14:ligatures w14:val="none"/>
        </w:rPr>
        <w:t xml:space="preserve"> </w:t>
      </w:r>
      <w:r w:rsidRPr="00F15E38">
        <w:rPr>
          <w:rFonts w:asciiTheme="majorHAnsi" w:eastAsia="Calibri" w:hAnsiTheme="majorHAnsi" w:cstheme="majorHAnsi"/>
          <w:kern w:val="0"/>
          <w:sz w:val="24"/>
          <w:szCs w:val="24"/>
          <w:lang w:eastAsia="sl-SI" w:bidi="sl-SI"/>
          <w14:ligatures w14:val="none"/>
        </w:rPr>
        <w:t>posredniku</w:t>
      </w:r>
    </w:p>
    <w:p w14:paraId="496C8BD4"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je nična.                    </w:t>
      </w:r>
    </w:p>
    <w:p w14:paraId="643D2D10" w14:textId="77777777" w:rsidR="00D4484A" w:rsidRPr="00F15E38" w:rsidRDefault="00D4484A" w:rsidP="00D4484A">
      <w:pPr>
        <w:widowControl w:val="0"/>
        <w:numPr>
          <w:ilvl w:val="0"/>
          <w:numId w:val="1"/>
        </w:numPr>
        <w:tabs>
          <w:tab w:val="left" w:pos="426"/>
        </w:tabs>
        <w:autoSpaceDE w:val="0"/>
        <w:autoSpaceDN w:val="0"/>
        <w:spacing w:after="0" w:line="276" w:lineRule="auto"/>
        <w:ind w:left="426" w:hanging="349"/>
        <w:jc w:val="center"/>
        <w:outlineLvl w:val="2"/>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 člen</w:t>
      </w:r>
    </w:p>
    <w:p w14:paraId="19F6B1FB" w14:textId="77777777" w:rsidR="00D4484A" w:rsidRPr="00F15E38" w:rsidRDefault="00D4484A" w:rsidP="00D4484A">
      <w:pPr>
        <w:widowControl w:val="0"/>
        <w:tabs>
          <w:tab w:val="left" w:pos="0"/>
        </w:tabs>
        <w:autoSpaceDE w:val="0"/>
        <w:autoSpaceDN w:val="0"/>
        <w:spacing w:after="0" w:line="276" w:lineRule="auto"/>
        <w:jc w:val="center"/>
        <w:outlineLvl w:val="2"/>
        <w:rPr>
          <w:rFonts w:asciiTheme="majorHAnsi" w:eastAsia="Calibri" w:hAnsiTheme="majorHAnsi" w:cstheme="majorHAnsi"/>
          <w:b/>
          <w:bCs/>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Razvezni pogoj</w:t>
      </w:r>
    </w:p>
    <w:p w14:paraId="2816A4A1"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x-none" w:bidi="sl-SI"/>
          <w14:ligatures w14:val="none"/>
        </w:rPr>
      </w:pPr>
      <w:r w:rsidRPr="00F15E38">
        <w:rPr>
          <w:rFonts w:asciiTheme="majorHAnsi" w:eastAsia="Calibri" w:hAnsiTheme="majorHAnsi" w:cstheme="majorHAnsi"/>
          <w:kern w:val="0"/>
          <w:sz w:val="24"/>
          <w:szCs w:val="24"/>
          <w:lang w:eastAsia="x-none" w:bidi="sl-SI"/>
          <w14:ligatures w14:val="none"/>
        </w:rPr>
        <w:t>Ta pogodba je sklenjena pod razveznim pogojem, ki se uresniči v primeru izpolnitve ene od naslednjih okoliščin:</w:t>
      </w:r>
    </w:p>
    <w:p w14:paraId="07B6820B" w14:textId="77777777" w:rsidR="00D4484A" w:rsidRPr="00F15E38" w:rsidRDefault="00D4484A" w:rsidP="00D4484A">
      <w:pPr>
        <w:widowControl w:val="0"/>
        <w:numPr>
          <w:ilvl w:val="0"/>
          <w:numId w:val="4"/>
        </w:numPr>
        <w:autoSpaceDE w:val="0"/>
        <w:autoSpaceDN w:val="0"/>
        <w:spacing w:after="0" w:line="276" w:lineRule="auto"/>
        <w:contextualSpacing/>
        <w:jc w:val="both"/>
        <w:rPr>
          <w:rFonts w:asciiTheme="majorHAnsi" w:eastAsia="Calibri" w:hAnsiTheme="majorHAnsi" w:cstheme="majorHAnsi"/>
          <w:kern w:val="0"/>
          <w:sz w:val="24"/>
          <w:szCs w:val="24"/>
          <w:lang w:eastAsia="x-none" w:bidi="sl-SI"/>
          <w14:ligatures w14:val="none"/>
        </w:rPr>
      </w:pPr>
      <w:r w:rsidRPr="00F15E38">
        <w:rPr>
          <w:rFonts w:asciiTheme="majorHAnsi" w:eastAsia="Calibri" w:hAnsiTheme="majorHAnsi" w:cstheme="majorHAnsi"/>
          <w:kern w:val="0"/>
          <w:sz w:val="24"/>
          <w:szCs w:val="24"/>
          <w:lang w:eastAsia="x-none" w:bidi="sl-SI"/>
          <w14:ligatures w14:val="none"/>
        </w:rPr>
        <w:t xml:space="preserve">če bo naročnik seznanjen, da je sodišče s pravnomočno odločitvijo ugotovilo kršitev obveznosti delovne, okolijski ali socialne zakonodaje s strani dobavitelja ali podizvajalca ali </w:t>
      </w:r>
    </w:p>
    <w:p w14:paraId="7FA79365" w14:textId="77777777" w:rsidR="00D4484A" w:rsidRPr="00F15E38" w:rsidRDefault="00D4484A" w:rsidP="00D4484A">
      <w:pPr>
        <w:widowControl w:val="0"/>
        <w:numPr>
          <w:ilvl w:val="0"/>
          <w:numId w:val="4"/>
        </w:numPr>
        <w:autoSpaceDE w:val="0"/>
        <w:autoSpaceDN w:val="0"/>
        <w:spacing w:after="0" w:line="276" w:lineRule="auto"/>
        <w:contextualSpacing/>
        <w:jc w:val="both"/>
        <w:rPr>
          <w:rFonts w:asciiTheme="majorHAnsi" w:eastAsia="Calibri" w:hAnsiTheme="majorHAnsi" w:cstheme="majorHAnsi"/>
          <w:kern w:val="0"/>
          <w:sz w:val="24"/>
          <w:szCs w:val="24"/>
          <w:lang w:eastAsia="x-none" w:bidi="sl-SI"/>
          <w14:ligatures w14:val="none"/>
        </w:rPr>
      </w:pPr>
      <w:r w:rsidRPr="00F15E38">
        <w:rPr>
          <w:rFonts w:asciiTheme="majorHAnsi" w:eastAsia="Calibri" w:hAnsiTheme="majorHAnsi" w:cstheme="majorHAnsi"/>
          <w:kern w:val="0"/>
          <w:sz w:val="24"/>
          <w:szCs w:val="24"/>
          <w:lang w:eastAsia="x-none" w:bidi="sl-SI"/>
          <w14:ligatures w14:val="none"/>
        </w:rPr>
        <w:t>če bo naročnik seznanjen, da je pristojni državni organ pri dobavitelju ali podizvajalcu v času izvajanja pogodbe ugotovil najmanj dve kršitvi v zvezi s:</w:t>
      </w:r>
    </w:p>
    <w:p w14:paraId="5ACE7AC2" w14:textId="2C043F82" w:rsidR="00D4484A" w:rsidRPr="00F15E38" w:rsidRDefault="00D4484A" w:rsidP="00D4484A">
      <w:pPr>
        <w:widowControl w:val="0"/>
        <w:numPr>
          <w:ilvl w:val="0"/>
          <w:numId w:val="10"/>
        </w:numPr>
        <w:autoSpaceDE w:val="0"/>
        <w:autoSpaceDN w:val="0"/>
        <w:spacing w:after="0" w:line="276" w:lineRule="auto"/>
        <w:contextualSpacing/>
        <w:jc w:val="both"/>
        <w:rPr>
          <w:rFonts w:asciiTheme="majorHAnsi" w:eastAsia="Calibri" w:hAnsiTheme="majorHAnsi" w:cstheme="majorHAnsi"/>
          <w:kern w:val="0"/>
          <w:sz w:val="24"/>
          <w:szCs w:val="24"/>
          <w:lang w:eastAsia="x-none" w:bidi="sl-SI"/>
          <w14:ligatures w14:val="none"/>
        </w:rPr>
      </w:pPr>
      <w:r w:rsidRPr="00F15E38">
        <w:rPr>
          <w:rFonts w:asciiTheme="majorHAnsi" w:eastAsia="Calibri" w:hAnsiTheme="majorHAnsi" w:cstheme="majorHAnsi"/>
          <w:kern w:val="0"/>
          <w:sz w:val="24"/>
          <w:szCs w:val="24"/>
          <w:lang w:eastAsia="x-none" w:bidi="sl-SI"/>
          <w14:ligatures w14:val="none"/>
        </w:rPr>
        <w:t>plačilom za delo</w:t>
      </w:r>
      <w:r w:rsidR="00F32D04" w:rsidRPr="00F15E38">
        <w:rPr>
          <w:rFonts w:asciiTheme="majorHAnsi" w:eastAsia="Calibri" w:hAnsiTheme="majorHAnsi" w:cstheme="majorHAnsi"/>
          <w:kern w:val="0"/>
          <w:sz w:val="24"/>
          <w:szCs w:val="24"/>
          <w:lang w:eastAsia="x-none" w:bidi="sl-SI"/>
          <w14:ligatures w14:val="none"/>
        </w:rPr>
        <w:t>;</w:t>
      </w:r>
      <w:r w:rsidRPr="00F15E38">
        <w:rPr>
          <w:rFonts w:asciiTheme="majorHAnsi" w:eastAsia="Calibri" w:hAnsiTheme="majorHAnsi" w:cstheme="majorHAnsi"/>
          <w:kern w:val="0"/>
          <w:sz w:val="24"/>
          <w:szCs w:val="24"/>
          <w:lang w:eastAsia="x-none" w:bidi="sl-SI"/>
          <w14:ligatures w14:val="none"/>
        </w:rPr>
        <w:t xml:space="preserve"> </w:t>
      </w:r>
    </w:p>
    <w:p w14:paraId="3E484210" w14:textId="72ACB3B8" w:rsidR="00D4484A" w:rsidRPr="00F15E38" w:rsidRDefault="00D4484A" w:rsidP="00D4484A">
      <w:pPr>
        <w:widowControl w:val="0"/>
        <w:numPr>
          <w:ilvl w:val="0"/>
          <w:numId w:val="10"/>
        </w:numPr>
        <w:autoSpaceDE w:val="0"/>
        <w:autoSpaceDN w:val="0"/>
        <w:spacing w:after="0" w:line="276" w:lineRule="auto"/>
        <w:contextualSpacing/>
        <w:jc w:val="both"/>
        <w:rPr>
          <w:rFonts w:asciiTheme="majorHAnsi" w:eastAsia="Calibri" w:hAnsiTheme="majorHAnsi" w:cstheme="majorHAnsi"/>
          <w:kern w:val="0"/>
          <w:sz w:val="24"/>
          <w:szCs w:val="24"/>
          <w:lang w:eastAsia="x-none" w:bidi="sl-SI"/>
          <w14:ligatures w14:val="none"/>
        </w:rPr>
      </w:pPr>
      <w:r w:rsidRPr="00F15E38">
        <w:rPr>
          <w:rFonts w:asciiTheme="majorHAnsi" w:eastAsia="Calibri" w:hAnsiTheme="majorHAnsi" w:cstheme="majorHAnsi"/>
          <w:kern w:val="0"/>
          <w:sz w:val="24"/>
          <w:szCs w:val="24"/>
          <w:lang w:eastAsia="x-none" w:bidi="sl-SI"/>
          <w14:ligatures w14:val="none"/>
        </w:rPr>
        <w:t>delovnim časom</w:t>
      </w:r>
      <w:r w:rsidR="00F32D04" w:rsidRPr="00F15E38">
        <w:rPr>
          <w:rFonts w:asciiTheme="majorHAnsi" w:eastAsia="Calibri" w:hAnsiTheme="majorHAnsi" w:cstheme="majorHAnsi"/>
          <w:kern w:val="0"/>
          <w:sz w:val="24"/>
          <w:szCs w:val="24"/>
          <w:lang w:eastAsia="x-none" w:bidi="sl-SI"/>
          <w14:ligatures w14:val="none"/>
        </w:rPr>
        <w:t>;</w:t>
      </w:r>
      <w:r w:rsidRPr="00F15E38">
        <w:rPr>
          <w:rFonts w:asciiTheme="majorHAnsi" w:eastAsia="Calibri" w:hAnsiTheme="majorHAnsi" w:cstheme="majorHAnsi"/>
          <w:kern w:val="0"/>
          <w:sz w:val="24"/>
          <w:szCs w:val="24"/>
          <w:lang w:eastAsia="x-none" w:bidi="sl-SI"/>
          <w14:ligatures w14:val="none"/>
        </w:rPr>
        <w:t xml:space="preserve"> </w:t>
      </w:r>
    </w:p>
    <w:p w14:paraId="751B34A1" w14:textId="143B3D3F" w:rsidR="00D4484A" w:rsidRPr="00F15E38" w:rsidRDefault="00D4484A" w:rsidP="00D4484A">
      <w:pPr>
        <w:widowControl w:val="0"/>
        <w:numPr>
          <w:ilvl w:val="0"/>
          <w:numId w:val="10"/>
        </w:numPr>
        <w:autoSpaceDE w:val="0"/>
        <w:autoSpaceDN w:val="0"/>
        <w:spacing w:after="0" w:line="276" w:lineRule="auto"/>
        <w:contextualSpacing/>
        <w:jc w:val="both"/>
        <w:rPr>
          <w:rFonts w:asciiTheme="majorHAnsi" w:eastAsia="Calibri" w:hAnsiTheme="majorHAnsi" w:cstheme="majorHAnsi"/>
          <w:kern w:val="0"/>
          <w:sz w:val="24"/>
          <w:szCs w:val="24"/>
          <w:lang w:eastAsia="x-none" w:bidi="sl-SI"/>
          <w14:ligatures w14:val="none"/>
        </w:rPr>
      </w:pPr>
      <w:r w:rsidRPr="00F15E38">
        <w:rPr>
          <w:rFonts w:asciiTheme="majorHAnsi" w:eastAsia="Calibri" w:hAnsiTheme="majorHAnsi" w:cstheme="majorHAnsi"/>
          <w:kern w:val="0"/>
          <w:sz w:val="24"/>
          <w:szCs w:val="24"/>
          <w:lang w:eastAsia="x-none" w:bidi="sl-SI"/>
          <w14:ligatures w14:val="none"/>
        </w:rPr>
        <w:t>počitki</w:t>
      </w:r>
      <w:r w:rsidR="00F32D04" w:rsidRPr="00F15E38">
        <w:rPr>
          <w:rFonts w:asciiTheme="majorHAnsi" w:eastAsia="Calibri" w:hAnsiTheme="majorHAnsi" w:cstheme="majorHAnsi"/>
          <w:kern w:val="0"/>
          <w:sz w:val="24"/>
          <w:szCs w:val="24"/>
          <w:lang w:eastAsia="x-none" w:bidi="sl-SI"/>
          <w14:ligatures w14:val="none"/>
        </w:rPr>
        <w:t>;</w:t>
      </w:r>
      <w:r w:rsidRPr="00F15E38">
        <w:rPr>
          <w:rFonts w:asciiTheme="majorHAnsi" w:eastAsia="Calibri" w:hAnsiTheme="majorHAnsi" w:cstheme="majorHAnsi"/>
          <w:kern w:val="0"/>
          <w:sz w:val="24"/>
          <w:szCs w:val="24"/>
          <w:lang w:eastAsia="x-none" w:bidi="sl-SI"/>
          <w14:ligatures w14:val="none"/>
        </w:rPr>
        <w:t xml:space="preserve"> </w:t>
      </w:r>
    </w:p>
    <w:p w14:paraId="2FBEF602" w14:textId="77777777" w:rsidR="00D4484A" w:rsidRPr="00F15E38" w:rsidRDefault="00D4484A" w:rsidP="00D4484A">
      <w:pPr>
        <w:widowControl w:val="0"/>
        <w:numPr>
          <w:ilvl w:val="0"/>
          <w:numId w:val="10"/>
        </w:numPr>
        <w:autoSpaceDE w:val="0"/>
        <w:autoSpaceDN w:val="0"/>
        <w:spacing w:after="0" w:line="276" w:lineRule="auto"/>
        <w:contextualSpacing/>
        <w:jc w:val="both"/>
        <w:rPr>
          <w:rFonts w:asciiTheme="majorHAnsi" w:eastAsia="Calibri" w:hAnsiTheme="majorHAnsi" w:cstheme="majorHAnsi"/>
          <w:kern w:val="0"/>
          <w:sz w:val="24"/>
          <w:szCs w:val="24"/>
          <w:lang w:eastAsia="x-none" w:bidi="sl-SI"/>
          <w14:ligatures w14:val="none"/>
        </w:rPr>
      </w:pPr>
      <w:r w:rsidRPr="00F15E38">
        <w:rPr>
          <w:rFonts w:asciiTheme="majorHAnsi" w:eastAsia="Calibri" w:hAnsiTheme="majorHAnsi" w:cstheme="majorHAnsi"/>
          <w:kern w:val="0"/>
          <w:sz w:val="24"/>
          <w:szCs w:val="24"/>
          <w:lang w:eastAsia="x-none" w:bidi="sl-SI"/>
          <w14:ligatures w14:val="none"/>
        </w:rPr>
        <w:t xml:space="preserve">opravljanjem dela na podlagi pogodb civilnega prava kljub obstoju elementov delovnega razmerja ali v zvezi z zaposlovanjem na črno </w:t>
      </w:r>
    </w:p>
    <w:p w14:paraId="4BF06565"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x-none" w:bidi="sl-SI"/>
          <w14:ligatures w14:val="none"/>
        </w:rPr>
      </w:pPr>
      <w:r w:rsidRPr="00F15E38">
        <w:rPr>
          <w:rFonts w:asciiTheme="majorHAnsi" w:eastAsia="Calibri" w:hAnsiTheme="majorHAnsi" w:cstheme="majorHAnsi"/>
          <w:kern w:val="0"/>
          <w:sz w:val="24"/>
          <w:szCs w:val="24"/>
          <w:lang w:eastAsia="x-none" w:bidi="sl-SI"/>
          <w14:ligatures w14:val="none"/>
        </w:rPr>
        <w:t xml:space="preserve">in </w:t>
      </w:r>
    </w:p>
    <w:p w14:paraId="606EB625"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x-none" w:bidi="sl-SI"/>
          <w14:ligatures w14:val="none"/>
        </w:rPr>
      </w:pPr>
      <w:r w:rsidRPr="00F15E38">
        <w:rPr>
          <w:rFonts w:asciiTheme="majorHAnsi" w:eastAsia="Calibri" w:hAnsiTheme="majorHAnsi" w:cstheme="majorHAnsi"/>
          <w:kern w:val="0"/>
          <w:sz w:val="24"/>
          <w:szCs w:val="24"/>
          <w:lang w:eastAsia="x-none" w:bidi="sl-SI"/>
          <w14:ligatures w14:val="none"/>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24E9D35"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x-none" w:bidi="sl-SI"/>
          <w14:ligatures w14:val="none"/>
        </w:rPr>
      </w:pPr>
    </w:p>
    <w:p w14:paraId="6CF1C614"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x-none" w:bidi="sl-SI"/>
          <w14:ligatures w14:val="none"/>
        </w:rPr>
      </w:pPr>
      <w:r w:rsidRPr="00F15E38">
        <w:rPr>
          <w:rFonts w:asciiTheme="majorHAnsi" w:eastAsia="Calibri" w:hAnsiTheme="majorHAnsi" w:cstheme="majorHAnsi"/>
          <w:kern w:val="0"/>
          <w:sz w:val="24"/>
          <w:szCs w:val="24"/>
          <w:lang w:eastAsia="x-none" w:bidi="sl-SI"/>
          <w14:ligatures w14:val="none"/>
        </w:rPr>
        <w:t>V primeru izpolnitve okoliščine in pogojev iz prejšnjega odstavka se šteje, da je pogodba razvezana z dnem sklenitve nove pogodbe o izvedbi javnega naročila za predmetno naročilo. O datumu sklenitve nove pogodbe bo naročnik obvestil dobavitelja.</w:t>
      </w:r>
    </w:p>
    <w:p w14:paraId="1248E694"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x-none" w:bidi="sl-SI"/>
          <w14:ligatures w14:val="none"/>
        </w:rPr>
      </w:pPr>
    </w:p>
    <w:p w14:paraId="11C2723E" w14:textId="77777777" w:rsidR="00D4484A" w:rsidRPr="00F15E38" w:rsidRDefault="00D4484A" w:rsidP="00D4484A">
      <w:pPr>
        <w:widowControl w:val="0"/>
        <w:autoSpaceDE w:val="0"/>
        <w:autoSpaceDN w:val="0"/>
        <w:spacing w:after="0" w:line="276" w:lineRule="auto"/>
        <w:rPr>
          <w:rFonts w:asciiTheme="majorHAnsi" w:eastAsia="Calibri" w:hAnsiTheme="majorHAnsi" w:cstheme="majorHAnsi"/>
          <w:b/>
          <w:iCs/>
          <w:kern w:val="0"/>
          <w:sz w:val="24"/>
          <w:szCs w:val="24"/>
          <w:lang w:eastAsia="x-none" w:bidi="sl-SI"/>
          <w14:ligatures w14:val="none"/>
        </w:rPr>
      </w:pPr>
      <w:r w:rsidRPr="00F15E38">
        <w:rPr>
          <w:rFonts w:asciiTheme="majorHAnsi" w:eastAsia="Calibri" w:hAnsiTheme="majorHAnsi" w:cstheme="majorHAnsi"/>
          <w:kern w:val="0"/>
          <w:sz w:val="24"/>
          <w:szCs w:val="24"/>
          <w:lang w:eastAsia="x-none" w:bidi="sl-SI"/>
          <w14:ligatures w14:val="none"/>
        </w:rPr>
        <w:t>Če naročnik v roku 30 dni od seznanitve s kršitvijo ne začne novega postopka javnega naročila, se šteje, da je pogodba razvezana trideseti dan od seznanitve s kršitvijo.</w:t>
      </w:r>
    </w:p>
    <w:p w14:paraId="6BA56A05" w14:textId="77777777" w:rsidR="00D4484A" w:rsidRPr="00F15E38" w:rsidRDefault="00D4484A" w:rsidP="00D4484A">
      <w:pPr>
        <w:widowControl w:val="0"/>
        <w:autoSpaceDE w:val="0"/>
        <w:autoSpaceDN w:val="0"/>
        <w:spacing w:after="0" w:line="276" w:lineRule="auto"/>
        <w:rPr>
          <w:rFonts w:asciiTheme="majorHAnsi" w:eastAsia="Calibri" w:hAnsiTheme="majorHAnsi" w:cstheme="majorHAnsi"/>
          <w:b/>
          <w:iCs/>
          <w:kern w:val="0"/>
          <w:sz w:val="24"/>
          <w:szCs w:val="24"/>
          <w:lang w:eastAsia="x-none" w:bidi="sl-SI"/>
          <w14:ligatures w14:val="none"/>
        </w:rPr>
      </w:pPr>
    </w:p>
    <w:p w14:paraId="43E1362E" w14:textId="77777777" w:rsidR="00D4484A" w:rsidRPr="00F15E38" w:rsidRDefault="00D4484A" w:rsidP="00D4484A">
      <w:pPr>
        <w:widowControl w:val="0"/>
        <w:numPr>
          <w:ilvl w:val="0"/>
          <w:numId w:val="1"/>
        </w:numPr>
        <w:tabs>
          <w:tab w:val="left" w:pos="426"/>
        </w:tabs>
        <w:autoSpaceDE w:val="0"/>
        <w:autoSpaceDN w:val="0"/>
        <w:spacing w:after="0" w:line="276" w:lineRule="auto"/>
        <w:ind w:left="426" w:hanging="349"/>
        <w:jc w:val="center"/>
        <w:outlineLvl w:val="2"/>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 xml:space="preserve"> </w:t>
      </w:r>
      <w:r w:rsidRPr="00F15E38">
        <w:rPr>
          <w:rFonts w:asciiTheme="majorHAnsi" w:eastAsia="Calibri" w:hAnsiTheme="majorHAnsi" w:cstheme="majorHAnsi"/>
          <w:kern w:val="0"/>
          <w:sz w:val="24"/>
          <w:szCs w:val="24"/>
          <w:lang w:eastAsia="sl-SI" w:bidi="sl-SI"/>
          <w14:ligatures w14:val="none"/>
        </w:rPr>
        <w:t xml:space="preserve">člen </w:t>
      </w:r>
    </w:p>
    <w:p w14:paraId="31E85FFF" w14:textId="77777777" w:rsidR="00D4484A" w:rsidRPr="00F15E38" w:rsidRDefault="00D4484A" w:rsidP="00D4484A">
      <w:pPr>
        <w:widowControl w:val="0"/>
        <w:tabs>
          <w:tab w:val="left" w:pos="0"/>
        </w:tabs>
        <w:autoSpaceDE w:val="0"/>
        <w:autoSpaceDN w:val="0"/>
        <w:spacing w:after="0" w:line="276" w:lineRule="auto"/>
        <w:jc w:val="center"/>
        <w:outlineLvl w:val="2"/>
        <w:rPr>
          <w:rFonts w:asciiTheme="majorHAnsi" w:eastAsia="Calibri" w:hAnsiTheme="majorHAnsi" w:cstheme="majorHAnsi"/>
          <w:b/>
          <w:bCs/>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Splošne določbe</w:t>
      </w:r>
    </w:p>
    <w:p w14:paraId="3AB798F2" w14:textId="77777777" w:rsidR="00D4484A" w:rsidRPr="00F15E38" w:rsidRDefault="00D4484A" w:rsidP="00D4484A">
      <w:pPr>
        <w:widowControl w:val="0"/>
        <w:tabs>
          <w:tab w:val="left" w:pos="0"/>
        </w:tabs>
        <w:autoSpaceDE w:val="0"/>
        <w:autoSpaceDN w:val="0"/>
        <w:spacing w:after="0" w:line="276" w:lineRule="auto"/>
        <w:outlineLvl w:val="2"/>
        <w:rPr>
          <w:rFonts w:asciiTheme="majorHAnsi" w:eastAsia="Calibri" w:hAnsiTheme="majorHAnsi" w:cstheme="majorHAnsi"/>
          <w:b/>
          <w:bCs/>
          <w:kern w:val="0"/>
          <w:sz w:val="24"/>
          <w:szCs w:val="24"/>
          <w:lang w:eastAsia="sl-SI" w:bidi="sl-SI"/>
          <w14:ligatures w14:val="none"/>
        </w:rPr>
      </w:pPr>
    </w:p>
    <w:p w14:paraId="3073578D" w14:textId="77777777" w:rsidR="00D4484A" w:rsidRPr="00F15E38" w:rsidRDefault="00D4484A" w:rsidP="00D4484A">
      <w:pPr>
        <w:widowControl w:val="0"/>
        <w:autoSpaceDE w:val="0"/>
        <w:autoSpaceDN w:val="0"/>
        <w:spacing w:before="1" w:after="0" w:line="276" w:lineRule="auto"/>
        <w:ind w:right="164"/>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Stranke se obvezujejo, da bodo uredile vse kar je potrebno za izvršitev sporazuma in da bodo ravnale kot dobri gospodarji. Morebitne spore iz tega sporazuma, ki jih stranke ne bi mogle rešiti sporazumno, rešuje stvarno pristojno sodišče po sedežu naročnika.</w:t>
      </w:r>
    </w:p>
    <w:p w14:paraId="53F29BAE" w14:textId="77777777" w:rsidR="00D4484A" w:rsidRPr="00F15E38" w:rsidRDefault="00D4484A" w:rsidP="00D4484A">
      <w:pPr>
        <w:widowControl w:val="0"/>
        <w:autoSpaceDE w:val="0"/>
        <w:autoSpaceDN w:val="0"/>
        <w:spacing w:before="1" w:after="0" w:line="276" w:lineRule="auto"/>
        <w:ind w:right="164"/>
        <w:jc w:val="both"/>
        <w:rPr>
          <w:rFonts w:asciiTheme="majorHAnsi" w:eastAsia="Calibri" w:hAnsiTheme="majorHAnsi" w:cstheme="majorHAnsi"/>
          <w:kern w:val="0"/>
          <w:sz w:val="24"/>
          <w:szCs w:val="24"/>
          <w:lang w:eastAsia="sl-SI" w:bidi="sl-SI"/>
          <w14:ligatures w14:val="none"/>
        </w:rPr>
      </w:pPr>
    </w:p>
    <w:p w14:paraId="1D4B4BCA" w14:textId="77777777" w:rsidR="00D4484A" w:rsidRPr="00F15E38" w:rsidRDefault="00D4484A" w:rsidP="00D4484A">
      <w:pPr>
        <w:widowControl w:val="0"/>
        <w:numPr>
          <w:ilvl w:val="0"/>
          <w:numId w:val="1"/>
        </w:numPr>
        <w:tabs>
          <w:tab w:val="left" w:pos="426"/>
        </w:tabs>
        <w:autoSpaceDE w:val="0"/>
        <w:autoSpaceDN w:val="0"/>
        <w:spacing w:after="0" w:line="276" w:lineRule="auto"/>
        <w:ind w:left="426" w:hanging="349"/>
        <w:jc w:val="center"/>
        <w:outlineLvl w:val="2"/>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 xml:space="preserve"> </w:t>
      </w:r>
      <w:r w:rsidRPr="00F15E38">
        <w:rPr>
          <w:rFonts w:asciiTheme="majorHAnsi" w:eastAsia="Calibri" w:hAnsiTheme="majorHAnsi" w:cstheme="majorHAnsi"/>
          <w:kern w:val="0"/>
          <w:sz w:val="24"/>
          <w:szCs w:val="24"/>
          <w:lang w:eastAsia="sl-SI" w:bidi="sl-SI"/>
          <w14:ligatures w14:val="none"/>
        </w:rPr>
        <w:t>člen</w:t>
      </w:r>
    </w:p>
    <w:p w14:paraId="6CA7353C" w14:textId="77777777" w:rsidR="00D4484A" w:rsidRPr="00F15E38" w:rsidRDefault="00D4484A" w:rsidP="00D4484A">
      <w:pPr>
        <w:widowControl w:val="0"/>
        <w:autoSpaceDE w:val="0"/>
        <w:autoSpaceDN w:val="0"/>
        <w:spacing w:before="1" w:after="0" w:line="276" w:lineRule="auto"/>
        <w:ind w:right="164"/>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Spremembe tega okvirnega sporazuma se dogovorijo in uredijo v obliki aneksa k temu okvirnemu sporazumu.</w:t>
      </w:r>
    </w:p>
    <w:p w14:paraId="65B2291E" w14:textId="77777777" w:rsidR="00D4484A" w:rsidRPr="00F15E38" w:rsidRDefault="00D4484A" w:rsidP="00D4484A">
      <w:pPr>
        <w:widowControl w:val="0"/>
        <w:autoSpaceDE w:val="0"/>
        <w:autoSpaceDN w:val="0"/>
        <w:spacing w:before="1" w:after="0" w:line="276" w:lineRule="auto"/>
        <w:ind w:right="164"/>
        <w:jc w:val="both"/>
        <w:rPr>
          <w:rFonts w:asciiTheme="majorHAnsi" w:eastAsia="Calibri" w:hAnsiTheme="majorHAnsi" w:cstheme="majorHAnsi"/>
          <w:kern w:val="0"/>
          <w:sz w:val="24"/>
          <w:szCs w:val="24"/>
          <w:lang w:eastAsia="sl-SI" w:bidi="sl-SI"/>
          <w14:ligatures w14:val="none"/>
        </w:rPr>
      </w:pPr>
    </w:p>
    <w:p w14:paraId="7EE05A82" w14:textId="77777777" w:rsidR="00D4484A" w:rsidRPr="00F15E38" w:rsidRDefault="00D4484A" w:rsidP="00D4484A">
      <w:pPr>
        <w:widowControl w:val="0"/>
        <w:numPr>
          <w:ilvl w:val="0"/>
          <w:numId w:val="1"/>
        </w:numPr>
        <w:tabs>
          <w:tab w:val="left" w:pos="426"/>
        </w:tabs>
        <w:autoSpaceDE w:val="0"/>
        <w:autoSpaceDN w:val="0"/>
        <w:spacing w:after="0" w:line="276" w:lineRule="auto"/>
        <w:ind w:left="426" w:hanging="349"/>
        <w:jc w:val="center"/>
        <w:outlineLvl w:val="2"/>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 xml:space="preserve"> </w:t>
      </w:r>
      <w:r w:rsidRPr="00F15E38">
        <w:rPr>
          <w:rFonts w:asciiTheme="majorHAnsi" w:eastAsia="Calibri" w:hAnsiTheme="majorHAnsi" w:cstheme="majorHAnsi"/>
          <w:kern w:val="0"/>
          <w:sz w:val="24"/>
          <w:szCs w:val="24"/>
          <w:lang w:eastAsia="sl-SI" w:bidi="sl-SI"/>
          <w14:ligatures w14:val="none"/>
        </w:rPr>
        <w:t>člen</w:t>
      </w:r>
    </w:p>
    <w:p w14:paraId="7FFD1BAB" w14:textId="77777777" w:rsidR="00D4484A" w:rsidRPr="00F15E38" w:rsidRDefault="00D4484A" w:rsidP="00D4484A">
      <w:pPr>
        <w:widowControl w:val="0"/>
        <w:autoSpaceDE w:val="0"/>
        <w:autoSpaceDN w:val="0"/>
        <w:spacing w:after="0" w:line="276" w:lineRule="auto"/>
        <w:jc w:val="both"/>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Sporazum je sestavljen in podpisan v dveh enakih izvodih, od katerih prejme vsaka stranka en izvod in začne veljati  z dnem podpisa obeh pogodbenih strank.</w:t>
      </w:r>
    </w:p>
    <w:p w14:paraId="2C1B656F" w14:textId="77777777" w:rsidR="00D4484A" w:rsidRPr="00F15E38" w:rsidRDefault="00D4484A" w:rsidP="00D4484A">
      <w:pPr>
        <w:widowControl w:val="0"/>
        <w:tabs>
          <w:tab w:val="left" w:pos="4794"/>
        </w:tabs>
        <w:autoSpaceDE w:val="0"/>
        <w:autoSpaceDN w:val="0"/>
        <w:spacing w:before="37" w:after="0" w:line="276" w:lineRule="auto"/>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 xml:space="preserve">    </w:t>
      </w:r>
    </w:p>
    <w:p w14:paraId="320F25F9" w14:textId="77777777" w:rsidR="00D4484A" w:rsidRPr="00F15E38" w:rsidRDefault="00D4484A" w:rsidP="00D4484A">
      <w:pPr>
        <w:widowControl w:val="0"/>
        <w:tabs>
          <w:tab w:val="left" w:pos="4794"/>
        </w:tabs>
        <w:autoSpaceDE w:val="0"/>
        <w:autoSpaceDN w:val="0"/>
        <w:spacing w:before="37" w:after="0" w:line="276" w:lineRule="auto"/>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Stranka</w:t>
      </w:r>
      <w:r w:rsidRPr="00F15E38">
        <w:rPr>
          <w:rFonts w:asciiTheme="majorHAnsi" w:eastAsia="Calibri" w:hAnsiTheme="majorHAnsi" w:cstheme="majorHAnsi"/>
          <w:spacing w:val="-4"/>
          <w:kern w:val="0"/>
          <w:sz w:val="24"/>
          <w:szCs w:val="24"/>
          <w:lang w:eastAsia="sl-SI" w:bidi="sl-SI"/>
          <w14:ligatures w14:val="none"/>
        </w:rPr>
        <w:t xml:space="preserve"> </w:t>
      </w:r>
      <w:r w:rsidRPr="00F15E38">
        <w:rPr>
          <w:rFonts w:asciiTheme="majorHAnsi" w:eastAsia="Calibri" w:hAnsiTheme="majorHAnsi" w:cstheme="majorHAnsi"/>
          <w:kern w:val="0"/>
          <w:sz w:val="24"/>
          <w:szCs w:val="24"/>
          <w:lang w:eastAsia="sl-SI" w:bidi="sl-SI"/>
          <w14:ligatures w14:val="none"/>
        </w:rPr>
        <w:t>okvirnega</w:t>
      </w:r>
      <w:r w:rsidRPr="00F15E38">
        <w:rPr>
          <w:rFonts w:asciiTheme="majorHAnsi" w:eastAsia="Calibri" w:hAnsiTheme="majorHAnsi" w:cstheme="majorHAnsi"/>
          <w:spacing w:val="-1"/>
          <w:kern w:val="0"/>
          <w:sz w:val="24"/>
          <w:szCs w:val="24"/>
          <w:lang w:eastAsia="sl-SI" w:bidi="sl-SI"/>
          <w14:ligatures w14:val="none"/>
        </w:rPr>
        <w:t xml:space="preserve"> </w:t>
      </w:r>
      <w:r w:rsidRPr="00F15E38">
        <w:rPr>
          <w:rFonts w:asciiTheme="majorHAnsi" w:eastAsia="Calibri" w:hAnsiTheme="majorHAnsi" w:cstheme="majorHAnsi"/>
          <w:kern w:val="0"/>
          <w:sz w:val="24"/>
          <w:szCs w:val="24"/>
          <w:lang w:eastAsia="sl-SI" w:bidi="sl-SI"/>
          <w14:ligatures w14:val="none"/>
        </w:rPr>
        <w:t>sporazuma:</w:t>
      </w:r>
      <w:r w:rsidRPr="00F15E38">
        <w:rPr>
          <w:rFonts w:asciiTheme="majorHAnsi" w:eastAsia="Calibri" w:hAnsiTheme="majorHAnsi" w:cstheme="majorHAnsi"/>
          <w:kern w:val="0"/>
          <w:sz w:val="24"/>
          <w:szCs w:val="24"/>
          <w:lang w:eastAsia="sl-SI" w:bidi="sl-SI"/>
          <w14:ligatures w14:val="none"/>
        </w:rPr>
        <w:tab/>
      </w:r>
      <w:r w:rsidRPr="00F15E38">
        <w:rPr>
          <w:rFonts w:asciiTheme="majorHAnsi" w:eastAsia="Calibri" w:hAnsiTheme="majorHAnsi" w:cstheme="majorHAnsi"/>
          <w:kern w:val="0"/>
          <w:sz w:val="24"/>
          <w:szCs w:val="24"/>
          <w:lang w:eastAsia="sl-SI" w:bidi="sl-SI"/>
          <w14:ligatures w14:val="none"/>
        </w:rPr>
        <w:tab/>
        <w:t>Naročnik:</w:t>
      </w:r>
    </w:p>
    <w:p w14:paraId="02054F5A" w14:textId="77777777" w:rsidR="00D4484A" w:rsidRPr="00F15E38" w:rsidRDefault="00D4484A" w:rsidP="00D4484A">
      <w:pPr>
        <w:widowControl w:val="0"/>
        <w:autoSpaceDE w:val="0"/>
        <w:autoSpaceDN w:val="0"/>
        <w:spacing w:after="0" w:line="276" w:lineRule="auto"/>
        <w:rPr>
          <w:rFonts w:asciiTheme="majorHAnsi" w:eastAsia="Calibri" w:hAnsiTheme="majorHAnsi" w:cstheme="majorHAnsi"/>
          <w:kern w:val="0"/>
          <w:sz w:val="24"/>
          <w:szCs w:val="24"/>
          <w:lang w:eastAsia="sl-SI" w:bidi="sl-SI"/>
          <w14:ligatures w14:val="none"/>
        </w:rPr>
      </w:pPr>
    </w:p>
    <w:p w14:paraId="20C1D9F5" w14:textId="77777777" w:rsidR="00D4484A" w:rsidRPr="00F15E38" w:rsidRDefault="00D4484A" w:rsidP="00D4484A">
      <w:pPr>
        <w:widowControl w:val="0"/>
        <w:autoSpaceDE w:val="0"/>
        <w:autoSpaceDN w:val="0"/>
        <w:spacing w:after="0" w:line="276" w:lineRule="auto"/>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w:t>
      </w:r>
      <w:r w:rsidRPr="00F15E38">
        <w:rPr>
          <w:rFonts w:asciiTheme="majorHAnsi" w:eastAsia="Calibri" w:hAnsiTheme="majorHAnsi" w:cstheme="majorHAnsi"/>
          <w:kern w:val="0"/>
          <w:sz w:val="24"/>
          <w:szCs w:val="24"/>
          <w:shd w:val="clear" w:color="auto" w:fill="EDEDED" w:themeFill="accent3" w:themeFillTint="33"/>
          <w:lang w:eastAsia="sl-SI" w:bidi="sl-SI"/>
          <w14:ligatures w14:val="none"/>
        </w:rPr>
        <w:t>žig</w:t>
      </w:r>
      <w:r w:rsidRPr="00F15E38">
        <w:rPr>
          <w:rFonts w:asciiTheme="majorHAnsi" w:eastAsia="Calibri" w:hAnsiTheme="majorHAnsi" w:cstheme="majorHAnsi"/>
          <w:spacing w:val="-2"/>
          <w:kern w:val="0"/>
          <w:sz w:val="24"/>
          <w:szCs w:val="24"/>
          <w:shd w:val="clear" w:color="auto" w:fill="EDEDED" w:themeFill="accent3" w:themeFillTint="33"/>
          <w:lang w:eastAsia="sl-SI" w:bidi="sl-SI"/>
          <w14:ligatures w14:val="none"/>
        </w:rPr>
        <w:t xml:space="preserve"> </w:t>
      </w:r>
      <w:r w:rsidRPr="00F15E38">
        <w:rPr>
          <w:rFonts w:asciiTheme="majorHAnsi" w:eastAsia="Calibri" w:hAnsiTheme="majorHAnsi" w:cstheme="majorHAnsi"/>
          <w:kern w:val="0"/>
          <w:sz w:val="24"/>
          <w:szCs w:val="24"/>
          <w:shd w:val="clear" w:color="auto" w:fill="EDEDED" w:themeFill="accent3" w:themeFillTint="33"/>
          <w:lang w:eastAsia="sl-SI" w:bidi="sl-SI"/>
          <w14:ligatures w14:val="none"/>
        </w:rPr>
        <w:t>in</w:t>
      </w:r>
      <w:r w:rsidRPr="00F15E38">
        <w:rPr>
          <w:rFonts w:asciiTheme="majorHAnsi" w:eastAsia="Calibri" w:hAnsiTheme="majorHAnsi" w:cstheme="majorHAnsi"/>
          <w:spacing w:val="-2"/>
          <w:kern w:val="0"/>
          <w:sz w:val="24"/>
          <w:szCs w:val="24"/>
          <w:shd w:val="clear" w:color="auto" w:fill="EDEDED" w:themeFill="accent3" w:themeFillTint="33"/>
          <w:lang w:eastAsia="sl-SI" w:bidi="sl-SI"/>
          <w14:ligatures w14:val="none"/>
        </w:rPr>
        <w:t xml:space="preserve"> </w:t>
      </w:r>
      <w:r w:rsidRPr="00F15E38">
        <w:rPr>
          <w:rFonts w:asciiTheme="majorHAnsi" w:eastAsia="Calibri" w:hAnsiTheme="majorHAnsi" w:cstheme="majorHAnsi"/>
          <w:kern w:val="0"/>
          <w:sz w:val="24"/>
          <w:szCs w:val="24"/>
          <w:shd w:val="clear" w:color="auto" w:fill="EDEDED" w:themeFill="accent3" w:themeFillTint="33"/>
          <w:lang w:eastAsia="sl-SI" w:bidi="sl-SI"/>
          <w14:ligatures w14:val="none"/>
        </w:rPr>
        <w:t>podpis</w:t>
      </w:r>
      <w:r w:rsidRPr="00F15E38">
        <w:rPr>
          <w:rFonts w:asciiTheme="majorHAnsi" w:eastAsia="Calibri" w:hAnsiTheme="majorHAnsi" w:cstheme="majorHAnsi"/>
          <w:kern w:val="0"/>
          <w:sz w:val="24"/>
          <w:szCs w:val="24"/>
          <w:lang w:eastAsia="sl-SI" w:bidi="sl-SI"/>
          <w14:ligatures w14:val="none"/>
        </w:rPr>
        <w:t>]</w:t>
      </w:r>
      <w:r w:rsidRPr="00F15E38">
        <w:rPr>
          <w:rFonts w:asciiTheme="majorHAnsi" w:eastAsia="Calibri" w:hAnsiTheme="majorHAnsi" w:cstheme="majorHAnsi"/>
          <w:kern w:val="0"/>
          <w:sz w:val="24"/>
          <w:szCs w:val="24"/>
          <w:lang w:eastAsia="sl-SI" w:bidi="sl-SI"/>
          <w14:ligatures w14:val="none"/>
        </w:rPr>
        <w:tab/>
      </w:r>
      <w:r w:rsidRPr="00F15E38">
        <w:rPr>
          <w:rFonts w:asciiTheme="majorHAnsi" w:eastAsia="Calibri" w:hAnsiTheme="majorHAnsi" w:cstheme="majorHAnsi"/>
          <w:kern w:val="0"/>
          <w:sz w:val="24"/>
          <w:szCs w:val="24"/>
          <w:lang w:eastAsia="sl-SI" w:bidi="sl-SI"/>
          <w14:ligatures w14:val="none"/>
        </w:rPr>
        <w:tab/>
      </w:r>
      <w:r w:rsidRPr="00F15E38">
        <w:rPr>
          <w:rFonts w:asciiTheme="majorHAnsi" w:eastAsia="Calibri" w:hAnsiTheme="majorHAnsi" w:cstheme="majorHAnsi"/>
          <w:kern w:val="0"/>
          <w:sz w:val="24"/>
          <w:szCs w:val="24"/>
          <w:lang w:eastAsia="sl-SI" w:bidi="sl-SI"/>
          <w14:ligatures w14:val="none"/>
        </w:rPr>
        <w:tab/>
      </w:r>
      <w:r w:rsidRPr="00F15E38">
        <w:rPr>
          <w:rFonts w:asciiTheme="majorHAnsi" w:eastAsia="Calibri" w:hAnsiTheme="majorHAnsi" w:cstheme="majorHAnsi"/>
          <w:kern w:val="0"/>
          <w:sz w:val="24"/>
          <w:szCs w:val="24"/>
          <w:lang w:eastAsia="sl-SI" w:bidi="sl-SI"/>
          <w14:ligatures w14:val="none"/>
        </w:rPr>
        <w:tab/>
      </w:r>
      <w:r w:rsidRPr="00F15E38">
        <w:rPr>
          <w:rFonts w:asciiTheme="majorHAnsi" w:eastAsia="Calibri" w:hAnsiTheme="majorHAnsi" w:cstheme="majorHAnsi"/>
          <w:kern w:val="0"/>
          <w:sz w:val="24"/>
          <w:szCs w:val="24"/>
          <w:lang w:eastAsia="sl-SI" w:bidi="sl-SI"/>
          <w14:ligatures w14:val="none"/>
        </w:rPr>
        <w:tab/>
        <w:t xml:space="preserve">             [</w:t>
      </w:r>
      <w:r w:rsidRPr="00F15E38">
        <w:rPr>
          <w:rFonts w:asciiTheme="majorHAnsi" w:eastAsia="Calibri" w:hAnsiTheme="majorHAnsi" w:cstheme="majorHAnsi"/>
          <w:kern w:val="0"/>
          <w:sz w:val="24"/>
          <w:szCs w:val="24"/>
          <w:shd w:val="clear" w:color="auto" w:fill="EDEDED" w:themeFill="accent3" w:themeFillTint="33"/>
          <w:lang w:eastAsia="sl-SI" w:bidi="sl-SI"/>
          <w14:ligatures w14:val="none"/>
        </w:rPr>
        <w:t>žig in</w:t>
      </w:r>
      <w:r w:rsidRPr="00F15E38">
        <w:rPr>
          <w:rFonts w:asciiTheme="majorHAnsi" w:eastAsia="Calibri" w:hAnsiTheme="majorHAnsi" w:cstheme="majorHAnsi"/>
          <w:spacing w:val="-1"/>
          <w:kern w:val="0"/>
          <w:sz w:val="24"/>
          <w:szCs w:val="24"/>
          <w:shd w:val="clear" w:color="auto" w:fill="EDEDED" w:themeFill="accent3" w:themeFillTint="33"/>
          <w:lang w:eastAsia="sl-SI" w:bidi="sl-SI"/>
          <w14:ligatures w14:val="none"/>
        </w:rPr>
        <w:t xml:space="preserve"> </w:t>
      </w:r>
      <w:r w:rsidRPr="00F15E38">
        <w:rPr>
          <w:rFonts w:asciiTheme="majorHAnsi" w:eastAsia="Calibri" w:hAnsiTheme="majorHAnsi" w:cstheme="majorHAnsi"/>
          <w:kern w:val="0"/>
          <w:sz w:val="24"/>
          <w:szCs w:val="24"/>
          <w:shd w:val="clear" w:color="auto" w:fill="EDEDED" w:themeFill="accent3" w:themeFillTint="33"/>
          <w:lang w:eastAsia="sl-SI" w:bidi="sl-SI"/>
          <w14:ligatures w14:val="none"/>
        </w:rPr>
        <w:t>podpis</w:t>
      </w:r>
      <w:r w:rsidRPr="00F15E38">
        <w:rPr>
          <w:rFonts w:asciiTheme="majorHAnsi" w:eastAsia="Calibri" w:hAnsiTheme="majorHAnsi" w:cstheme="majorHAnsi"/>
          <w:kern w:val="0"/>
          <w:sz w:val="24"/>
          <w:szCs w:val="24"/>
          <w:lang w:eastAsia="sl-SI" w:bidi="sl-SI"/>
          <w14:ligatures w14:val="none"/>
        </w:rPr>
        <w:t>]</w:t>
      </w:r>
    </w:p>
    <w:p w14:paraId="47D35091" w14:textId="77777777" w:rsidR="00D4484A" w:rsidRPr="00F15E38" w:rsidRDefault="00D4484A" w:rsidP="00D4484A">
      <w:pPr>
        <w:widowControl w:val="0"/>
        <w:autoSpaceDE w:val="0"/>
        <w:autoSpaceDN w:val="0"/>
        <w:spacing w:before="9" w:after="0" w:line="276" w:lineRule="auto"/>
        <w:rPr>
          <w:rFonts w:asciiTheme="majorHAnsi" w:eastAsia="Calibri" w:hAnsiTheme="majorHAnsi" w:cstheme="majorHAnsi"/>
          <w:kern w:val="0"/>
          <w:sz w:val="24"/>
          <w:szCs w:val="24"/>
          <w:lang w:eastAsia="sl-SI" w:bidi="sl-SI"/>
          <w14:ligatures w14:val="none"/>
        </w:rPr>
      </w:pPr>
    </w:p>
    <w:p w14:paraId="10C69CE0" w14:textId="77777777" w:rsidR="00D4484A" w:rsidRPr="00F15E38" w:rsidRDefault="00D4484A" w:rsidP="00D4484A">
      <w:pPr>
        <w:widowControl w:val="0"/>
        <w:tabs>
          <w:tab w:val="left" w:pos="4794"/>
        </w:tabs>
        <w:autoSpaceDE w:val="0"/>
        <w:autoSpaceDN w:val="0"/>
        <w:spacing w:before="52" w:after="0" w:line="276" w:lineRule="auto"/>
        <w:rPr>
          <w:rFonts w:asciiTheme="majorHAnsi" w:eastAsia="Calibri" w:hAnsiTheme="majorHAnsi" w:cstheme="majorHAnsi"/>
          <w:kern w:val="0"/>
          <w:sz w:val="24"/>
          <w:szCs w:val="24"/>
          <w:lang w:eastAsia="sl-SI" w:bidi="sl-SI"/>
          <w14:ligatures w14:val="none"/>
        </w:rPr>
      </w:pPr>
      <w:r w:rsidRPr="00F15E38">
        <w:rPr>
          <w:rFonts w:asciiTheme="majorHAnsi" w:eastAsia="Calibri" w:hAnsiTheme="majorHAnsi" w:cstheme="majorHAnsi"/>
          <w:kern w:val="0"/>
          <w:sz w:val="24"/>
          <w:szCs w:val="24"/>
          <w:lang w:eastAsia="sl-SI" w:bidi="sl-SI"/>
          <w14:ligatures w14:val="none"/>
        </w:rPr>
        <w:t>[</w:t>
      </w:r>
      <w:r w:rsidRPr="00F15E38">
        <w:rPr>
          <w:rFonts w:asciiTheme="majorHAnsi" w:eastAsia="Calibri" w:hAnsiTheme="majorHAnsi" w:cstheme="majorHAnsi"/>
          <w:kern w:val="0"/>
          <w:sz w:val="24"/>
          <w:szCs w:val="24"/>
          <w:shd w:val="clear" w:color="auto" w:fill="EDEDED" w:themeFill="accent3" w:themeFillTint="33"/>
          <w:lang w:eastAsia="sl-SI" w:bidi="sl-SI"/>
          <w14:ligatures w14:val="none"/>
        </w:rPr>
        <w:t>Kraj],</w:t>
      </w:r>
      <w:r w:rsidRPr="00F15E38">
        <w:rPr>
          <w:rFonts w:asciiTheme="majorHAnsi" w:eastAsia="Calibri" w:hAnsiTheme="majorHAnsi" w:cstheme="majorHAnsi"/>
          <w:spacing w:val="-3"/>
          <w:kern w:val="0"/>
          <w:sz w:val="24"/>
          <w:szCs w:val="24"/>
          <w:shd w:val="clear" w:color="auto" w:fill="EDEDED" w:themeFill="accent3" w:themeFillTint="33"/>
          <w:lang w:eastAsia="sl-SI" w:bidi="sl-SI"/>
          <w14:ligatures w14:val="none"/>
        </w:rPr>
        <w:t xml:space="preserve"> </w:t>
      </w:r>
      <w:r w:rsidRPr="00F15E38">
        <w:rPr>
          <w:rFonts w:asciiTheme="majorHAnsi" w:eastAsia="Calibri" w:hAnsiTheme="majorHAnsi" w:cstheme="majorHAnsi"/>
          <w:kern w:val="0"/>
          <w:sz w:val="24"/>
          <w:szCs w:val="24"/>
          <w:shd w:val="clear" w:color="auto" w:fill="EDEDED" w:themeFill="accent3" w:themeFillTint="33"/>
          <w:lang w:eastAsia="sl-SI" w:bidi="sl-SI"/>
          <w14:ligatures w14:val="none"/>
        </w:rPr>
        <w:t>[datum]</w:t>
      </w:r>
      <w:r w:rsidRPr="00F15E38">
        <w:rPr>
          <w:rFonts w:asciiTheme="majorHAnsi" w:eastAsia="Calibri" w:hAnsiTheme="majorHAnsi" w:cstheme="majorHAnsi"/>
          <w:kern w:val="0"/>
          <w:sz w:val="24"/>
          <w:szCs w:val="24"/>
          <w:lang w:eastAsia="sl-SI" w:bidi="sl-SI"/>
          <w14:ligatures w14:val="none"/>
        </w:rPr>
        <w:tab/>
        <w:t xml:space="preserve">   [</w:t>
      </w:r>
      <w:r w:rsidRPr="00F15E38">
        <w:rPr>
          <w:rFonts w:asciiTheme="majorHAnsi" w:eastAsia="Calibri" w:hAnsiTheme="majorHAnsi" w:cstheme="majorHAnsi"/>
          <w:kern w:val="0"/>
          <w:sz w:val="24"/>
          <w:szCs w:val="24"/>
          <w:shd w:val="clear" w:color="auto" w:fill="EDEDED" w:themeFill="accent3" w:themeFillTint="33"/>
          <w:lang w:eastAsia="sl-SI" w:bidi="sl-SI"/>
          <w14:ligatures w14:val="none"/>
        </w:rPr>
        <w:t>Kraj],</w:t>
      </w:r>
      <w:r w:rsidRPr="00F15E38">
        <w:rPr>
          <w:rFonts w:asciiTheme="majorHAnsi" w:eastAsia="Calibri" w:hAnsiTheme="majorHAnsi" w:cstheme="majorHAnsi"/>
          <w:spacing w:val="-1"/>
          <w:kern w:val="0"/>
          <w:sz w:val="24"/>
          <w:szCs w:val="24"/>
          <w:shd w:val="clear" w:color="auto" w:fill="EDEDED" w:themeFill="accent3" w:themeFillTint="33"/>
          <w:lang w:eastAsia="sl-SI" w:bidi="sl-SI"/>
          <w14:ligatures w14:val="none"/>
        </w:rPr>
        <w:t xml:space="preserve"> </w:t>
      </w:r>
      <w:r w:rsidRPr="00F15E38">
        <w:rPr>
          <w:rFonts w:asciiTheme="majorHAnsi" w:eastAsia="Calibri" w:hAnsiTheme="majorHAnsi" w:cstheme="majorHAnsi"/>
          <w:kern w:val="0"/>
          <w:sz w:val="24"/>
          <w:szCs w:val="24"/>
          <w:shd w:val="clear" w:color="auto" w:fill="EDEDED" w:themeFill="accent3" w:themeFillTint="33"/>
          <w:lang w:eastAsia="sl-SI" w:bidi="sl-SI"/>
          <w14:ligatures w14:val="none"/>
        </w:rPr>
        <w:t>[datum</w:t>
      </w:r>
    </w:p>
    <w:p w14:paraId="2E7CFAD1" w14:textId="77777777" w:rsidR="00D4484A" w:rsidRPr="00F15E38" w:rsidRDefault="00D4484A" w:rsidP="00D4484A">
      <w:pPr>
        <w:widowControl w:val="0"/>
        <w:autoSpaceDE w:val="0"/>
        <w:autoSpaceDN w:val="0"/>
        <w:spacing w:after="0" w:line="276" w:lineRule="auto"/>
        <w:outlineLvl w:val="2"/>
        <w:rPr>
          <w:rFonts w:asciiTheme="majorHAnsi" w:eastAsia="Calibri" w:hAnsiTheme="majorHAnsi" w:cstheme="majorHAnsi"/>
          <w:b/>
          <w:bCs/>
          <w:kern w:val="0"/>
          <w:sz w:val="24"/>
          <w:szCs w:val="24"/>
          <w:lang w:eastAsia="sl-SI" w:bidi="sl-SI"/>
          <w14:ligatures w14:val="none"/>
        </w:rPr>
      </w:pPr>
    </w:p>
    <w:p w14:paraId="0BAEFBAC" w14:textId="77777777" w:rsidR="00D4484A" w:rsidRPr="00F15E38" w:rsidRDefault="00D4484A" w:rsidP="00D4484A">
      <w:pPr>
        <w:widowControl w:val="0"/>
        <w:autoSpaceDE w:val="0"/>
        <w:autoSpaceDN w:val="0"/>
        <w:spacing w:after="0" w:line="276" w:lineRule="auto"/>
        <w:outlineLvl w:val="2"/>
        <w:rPr>
          <w:rFonts w:asciiTheme="majorHAnsi" w:eastAsia="Calibri" w:hAnsiTheme="majorHAnsi" w:cstheme="majorHAnsi"/>
          <w:b/>
          <w:bCs/>
          <w:kern w:val="0"/>
          <w:sz w:val="24"/>
          <w:szCs w:val="24"/>
          <w:lang w:eastAsia="sl-SI" w:bidi="sl-SI"/>
          <w14:ligatures w14:val="none"/>
        </w:rPr>
      </w:pPr>
    </w:p>
    <w:p w14:paraId="52F99D7F" w14:textId="77777777" w:rsidR="00D4484A" w:rsidRPr="00F15E38" w:rsidRDefault="00D4484A" w:rsidP="00D4484A">
      <w:pPr>
        <w:widowControl w:val="0"/>
        <w:autoSpaceDE w:val="0"/>
        <w:autoSpaceDN w:val="0"/>
        <w:spacing w:after="0" w:line="276" w:lineRule="auto"/>
        <w:outlineLvl w:val="2"/>
        <w:rPr>
          <w:rFonts w:asciiTheme="majorHAnsi" w:eastAsia="Calibri" w:hAnsiTheme="majorHAnsi" w:cstheme="majorHAnsi"/>
          <w:b/>
          <w:bCs/>
          <w:kern w:val="0"/>
          <w:sz w:val="24"/>
          <w:szCs w:val="24"/>
          <w:lang w:eastAsia="sl-SI" w:bidi="sl-SI"/>
          <w14:ligatures w14:val="none"/>
        </w:rPr>
      </w:pPr>
    </w:p>
    <w:p w14:paraId="4D1BEAD3" w14:textId="77777777" w:rsidR="00D4484A" w:rsidRPr="00F15E38" w:rsidRDefault="00D4484A" w:rsidP="00D4484A">
      <w:pPr>
        <w:widowControl w:val="0"/>
        <w:autoSpaceDE w:val="0"/>
        <w:autoSpaceDN w:val="0"/>
        <w:spacing w:after="0" w:line="276" w:lineRule="auto"/>
        <w:outlineLvl w:val="2"/>
        <w:rPr>
          <w:rFonts w:asciiTheme="majorHAnsi" w:eastAsia="Calibri" w:hAnsiTheme="majorHAnsi" w:cstheme="majorHAnsi"/>
          <w:b/>
          <w:bCs/>
          <w:kern w:val="0"/>
          <w:sz w:val="24"/>
          <w:szCs w:val="24"/>
          <w:lang w:eastAsia="sl-SI" w:bidi="sl-SI"/>
          <w14:ligatures w14:val="none"/>
        </w:rPr>
      </w:pPr>
    </w:p>
    <w:p w14:paraId="430C8AC0" w14:textId="77777777" w:rsidR="00D4484A" w:rsidRPr="00F15E38" w:rsidRDefault="00D4484A" w:rsidP="00D4484A">
      <w:pPr>
        <w:widowControl w:val="0"/>
        <w:autoSpaceDE w:val="0"/>
        <w:autoSpaceDN w:val="0"/>
        <w:spacing w:after="0" w:line="276" w:lineRule="auto"/>
        <w:outlineLvl w:val="2"/>
        <w:rPr>
          <w:rFonts w:asciiTheme="majorHAnsi" w:eastAsia="Calibri" w:hAnsiTheme="majorHAnsi" w:cstheme="majorHAnsi"/>
          <w:b/>
          <w:bCs/>
          <w:kern w:val="0"/>
          <w:sz w:val="24"/>
          <w:szCs w:val="24"/>
          <w:lang w:eastAsia="sl-SI" w:bidi="sl-SI"/>
          <w14:ligatures w14:val="none"/>
        </w:rPr>
      </w:pPr>
    </w:p>
    <w:p w14:paraId="5333C961" w14:textId="77777777" w:rsidR="00D4484A" w:rsidRPr="00F15E38" w:rsidRDefault="00D4484A" w:rsidP="00D4484A">
      <w:pPr>
        <w:widowControl w:val="0"/>
        <w:autoSpaceDE w:val="0"/>
        <w:autoSpaceDN w:val="0"/>
        <w:spacing w:after="0" w:line="276" w:lineRule="auto"/>
        <w:outlineLvl w:val="2"/>
        <w:rPr>
          <w:rFonts w:asciiTheme="majorHAnsi" w:eastAsia="Calibri" w:hAnsiTheme="majorHAnsi" w:cstheme="majorHAnsi"/>
          <w:b/>
          <w:bCs/>
          <w:kern w:val="0"/>
          <w:sz w:val="24"/>
          <w:szCs w:val="24"/>
          <w:lang w:eastAsia="sl-SI" w:bidi="sl-SI"/>
          <w14:ligatures w14:val="none"/>
        </w:rPr>
      </w:pPr>
    </w:p>
    <w:p w14:paraId="04C18215" w14:textId="77777777" w:rsidR="00D4484A" w:rsidRPr="00F15E38" w:rsidRDefault="00D4484A" w:rsidP="00D4484A">
      <w:pPr>
        <w:widowControl w:val="0"/>
        <w:autoSpaceDE w:val="0"/>
        <w:autoSpaceDN w:val="0"/>
        <w:spacing w:after="0" w:line="276" w:lineRule="auto"/>
        <w:outlineLvl w:val="2"/>
        <w:rPr>
          <w:rFonts w:asciiTheme="majorHAnsi" w:eastAsia="Calibri" w:hAnsiTheme="majorHAnsi" w:cstheme="majorHAnsi"/>
          <w:b/>
          <w:bCs/>
          <w:kern w:val="0"/>
          <w:sz w:val="24"/>
          <w:szCs w:val="24"/>
          <w:lang w:eastAsia="sl-SI" w:bidi="sl-SI"/>
          <w14:ligatures w14:val="none"/>
        </w:rPr>
      </w:pPr>
    </w:p>
    <w:p w14:paraId="0EA80C11" w14:textId="77777777" w:rsidR="00D4484A" w:rsidRPr="00F15E38" w:rsidRDefault="00D4484A" w:rsidP="00D4484A">
      <w:pPr>
        <w:widowControl w:val="0"/>
        <w:autoSpaceDE w:val="0"/>
        <w:autoSpaceDN w:val="0"/>
        <w:spacing w:after="0" w:line="276" w:lineRule="auto"/>
        <w:outlineLvl w:val="2"/>
        <w:rPr>
          <w:rFonts w:asciiTheme="majorHAnsi" w:eastAsia="Calibri" w:hAnsiTheme="majorHAnsi" w:cstheme="majorHAnsi"/>
          <w:b/>
          <w:bCs/>
          <w:kern w:val="0"/>
          <w:sz w:val="24"/>
          <w:szCs w:val="24"/>
          <w:lang w:eastAsia="sl-SI" w:bidi="sl-SI"/>
          <w14:ligatures w14:val="none"/>
        </w:rPr>
      </w:pPr>
    </w:p>
    <w:p w14:paraId="5FE390A3" w14:textId="77777777" w:rsidR="00D4484A" w:rsidRPr="00F15E38" w:rsidRDefault="00D4484A" w:rsidP="00D4484A">
      <w:pPr>
        <w:widowControl w:val="0"/>
        <w:autoSpaceDE w:val="0"/>
        <w:autoSpaceDN w:val="0"/>
        <w:spacing w:after="0" w:line="276" w:lineRule="auto"/>
        <w:outlineLvl w:val="2"/>
        <w:rPr>
          <w:rFonts w:asciiTheme="majorHAnsi" w:eastAsia="Calibri" w:hAnsiTheme="majorHAnsi" w:cstheme="majorHAnsi"/>
          <w:b/>
          <w:bCs/>
          <w:kern w:val="0"/>
          <w:sz w:val="24"/>
          <w:szCs w:val="24"/>
          <w:lang w:eastAsia="sl-SI" w:bidi="sl-SI"/>
          <w14:ligatures w14:val="none"/>
        </w:rPr>
      </w:pPr>
    </w:p>
    <w:p w14:paraId="38309A5A" w14:textId="77777777" w:rsidR="00D4484A" w:rsidRPr="00F15E38" w:rsidRDefault="00D4484A" w:rsidP="00D4484A">
      <w:pPr>
        <w:widowControl w:val="0"/>
        <w:autoSpaceDE w:val="0"/>
        <w:autoSpaceDN w:val="0"/>
        <w:spacing w:after="0" w:line="276" w:lineRule="auto"/>
        <w:outlineLvl w:val="2"/>
        <w:rPr>
          <w:rFonts w:asciiTheme="majorHAnsi" w:eastAsia="Calibri" w:hAnsiTheme="majorHAnsi" w:cstheme="majorHAnsi"/>
          <w:b/>
          <w:bCs/>
          <w:kern w:val="0"/>
          <w:sz w:val="24"/>
          <w:szCs w:val="24"/>
          <w:lang w:eastAsia="sl-SI" w:bidi="sl-SI"/>
          <w14:ligatures w14:val="none"/>
        </w:rPr>
      </w:pPr>
      <w:r w:rsidRPr="00F15E38">
        <w:rPr>
          <w:rFonts w:asciiTheme="majorHAnsi" w:eastAsia="Calibri" w:hAnsiTheme="majorHAnsi" w:cstheme="majorHAnsi"/>
          <w:b/>
          <w:bCs/>
          <w:kern w:val="0"/>
          <w:sz w:val="24"/>
          <w:szCs w:val="24"/>
          <w:lang w:eastAsia="sl-SI" w:bidi="sl-SI"/>
          <w14:ligatures w14:val="none"/>
        </w:rPr>
        <w:t>Priloge:</w:t>
      </w:r>
      <w:r w:rsidRPr="00F15E38">
        <w:rPr>
          <w:rFonts w:asciiTheme="majorHAnsi" w:eastAsia="Calibri" w:hAnsiTheme="majorHAnsi" w:cstheme="majorHAnsi"/>
          <w:kern w:val="0"/>
          <w:sz w:val="24"/>
          <w:szCs w:val="24"/>
          <w:lang w:eastAsia="sl-SI" w:bidi="sl-SI"/>
          <w14:ligatures w14:val="none"/>
        </w:rPr>
        <w:tab/>
      </w:r>
    </w:p>
    <w:p w14:paraId="3B9E4011" w14:textId="77777777" w:rsidR="00D4484A" w:rsidRPr="00F15E38" w:rsidRDefault="00D4484A" w:rsidP="00D4484A">
      <w:pPr>
        <w:numPr>
          <w:ilvl w:val="0"/>
          <w:numId w:val="7"/>
        </w:numPr>
        <w:spacing w:after="200" w:line="276" w:lineRule="auto"/>
        <w:contextualSpacing/>
        <w:jc w:val="both"/>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Izjava dobavitelja v skladu s 6. odstavkom 14. člena Zakona o integriteti in preprečevanju korupcije (</w:t>
      </w:r>
      <w:proofErr w:type="spellStart"/>
      <w:r w:rsidRPr="00F15E38">
        <w:rPr>
          <w:rFonts w:asciiTheme="majorHAnsi" w:hAnsiTheme="majorHAnsi" w:cstheme="majorHAnsi"/>
          <w:kern w:val="0"/>
          <w:sz w:val="24"/>
          <w:szCs w:val="24"/>
          <w14:ligatures w14:val="none"/>
        </w:rPr>
        <w:t>ZIntPK</w:t>
      </w:r>
      <w:proofErr w:type="spellEnd"/>
      <w:r w:rsidRPr="00F15E38">
        <w:rPr>
          <w:rFonts w:asciiTheme="majorHAnsi" w:hAnsiTheme="majorHAnsi" w:cstheme="majorHAnsi"/>
          <w:kern w:val="0"/>
          <w:sz w:val="24"/>
          <w:szCs w:val="24"/>
          <w14:ligatures w14:val="none"/>
        </w:rPr>
        <w:t>);</w:t>
      </w:r>
    </w:p>
    <w:p w14:paraId="410CB00E" w14:textId="77777777" w:rsidR="00D4484A" w:rsidRPr="00F15E38" w:rsidRDefault="00D4484A" w:rsidP="00D4484A">
      <w:pPr>
        <w:numPr>
          <w:ilvl w:val="0"/>
          <w:numId w:val="7"/>
        </w:numPr>
        <w:spacing w:after="200" w:line="276" w:lineRule="auto"/>
        <w:contextualSpacing/>
        <w:jc w:val="both"/>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Izjava o udeležbi fizičnih in pravnih oseb;</w:t>
      </w:r>
    </w:p>
    <w:p w14:paraId="1ECAE7CC" w14:textId="77777777" w:rsidR="00D4484A" w:rsidRPr="00F15E38" w:rsidRDefault="00D4484A" w:rsidP="00D4484A">
      <w:pPr>
        <w:numPr>
          <w:ilvl w:val="0"/>
          <w:numId w:val="7"/>
        </w:numPr>
        <w:spacing w:after="200" w:line="276" w:lineRule="auto"/>
        <w:contextualSpacing/>
        <w:jc w:val="both"/>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Razpisna dokumentacija;</w:t>
      </w:r>
    </w:p>
    <w:p w14:paraId="692B475C" w14:textId="77777777" w:rsidR="00D4484A" w:rsidRPr="00F15E38" w:rsidRDefault="00D4484A" w:rsidP="00D4484A">
      <w:pPr>
        <w:numPr>
          <w:ilvl w:val="0"/>
          <w:numId w:val="7"/>
        </w:numPr>
        <w:spacing w:after="200" w:line="276" w:lineRule="auto"/>
        <w:contextualSpacing/>
        <w:jc w:val="both"/>
        <w:rPr>
          <w:rFonts w:asciiTheme="majorHAnsi" w:hAnsiTheme="majorHAnsi" w:cstheme="majorHAnsi"/>
          <w:kern w:val="0"/>
          <w:sz w:val="24"/>
          <w:szCs w:val="24"/>
          <w14:ligatures w14:val="none"/>
        </w:rPr>
      </w:pPr>
      <w:r w:rsidRPr="00F15E38">
        <w:rPr>
          <w:rFonts w:asciiTheme="majorHAnsi" w:hAnsiTheme="majorHAnsi" w:cstheme="majorHAnsi"/>
          <w:kern w:val="0"/>
          <w:sz w:val="24"/>
          <w:szCs w:val="24"/>
          <w14:ligatures w14:val="none"/>
        </w:rPr>
        <w:t xml:space="preserve">Ponudbena dokumentacija. </w:t>
      </w:r>
    </w:p>
    <w:p w14:paraId="3C5D94D9" w14:textId="77777777" w:rsidR="00D4484A" w:rsidRPr="00F15E38" w:rsidRDefault="00D4484A" w:rsidP="00D4484A">
      <w:pPr>
        <w:spacing w:after="200" w:line="276" w:lineRule="auto"/>
        <w:rPr>
          <w:rFonts w:asciiTheme="majorHAnsi" w:hAnsiTheme="majorHAnsi" w:cstheme="majorHAnsi"/>
          <w:i/>
          <w:color w:val="FF0000"/>
          <w:kern w:val="0"/>
          <w:sz w:val="24"/>
          <w:szCs w:val="24"/>
          <w14:ligatures w14:val="none"/>
        </w:rPr>
      </w:pPr>
    </w:p>
    <w:p w14:paraId="6D242F68" w14:textId="77777777" w:rsidR="00D4484A" w:rsidRPr="00F15E38" w:rsidRDefault="00D4484A" w:rsidP="00D4484A">
      <w:pPr>
        <w:rPr>
          <w:rFonts w:asciiTheme="majorHAnsi" w:hAnsiTheme="majorHAnsi" w:cstheme="majorHAnsi"/>
          <w:sz w:val="24"/>
          <w:szCs w:val="24"/>
        </w:rPr>
      </w:pPr>
    </w:p>
    <w:p w14:paraId="203B9C2C" w14:textId="77777777" w:rsidR="00D4484A" w:rsidRPr="00F15E38" w:rsidRDefault="00D4484A" w:rsidP="00D4484A">
      <w:pPr>
        <w:rPr>
          <w:rFonts w:asciiTheme="majorHAnsi" w:hAnsiTheme="majorHAnsi" w:cstheme="majorHAnsi"/>
          <w:sz w:val="24"/>
          <w:szCs w:val="24"/>
        </w:rPr>
      </w:pPr>
    </w:p>
    <w:p w14:paraId="42925701" w14:textId="77777777" w:rsidR="00D4484A" w:rsidRDefault="00D4484A"/>
    <w:sectPr w:rsidR="00D4484A" w:rsidSect="00D4484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6E018" w14:textId="77777777" w:rsidR="00F15E38" w:rsidRDefault="00F15E38">
      <w:pPr>
        <w:spacing w:after="0" w:line="240" w:lineRule="auto"/>
      </w:pPr>
      <w:r>
        <w:separator/>
      </w:r>
    </w:p>
  </w:endnote>
  <w:endnote w:type="continuationSeparator" w:id="0">
    <w:p w14:paraId="47BED1FF" w14:textId="77777777" w:rsidR="00F15E38" w:rsidRDefault="00F15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FE1C2" w14:textId="77777777" w:rsidR="008017D5" w:rsidRPr="0085274B" w:rsidRDefault="008017D5">
    <w:pPr>
      <w:tabs>
        <w:tab w:val="center" w:pos="4550"/>
        <w:tab w:val="left" w:pos="5818"/>
      </w:tabs>
      <w:ind w:right="260"/>
      <w:jc w:val="right"/>
      <w:rPr>
        <w:rFonts w:asciiTheme="majorHAnsi" w:hAnsiTheme="majorHAnsi" w:cstheme="majorHAnsi"/>
        <w:i/>
        <w:iCs/>
        <w:color w:val="222A35" w:themeColor="text2" w:themeShade="80"/>
        <w:sz w:val="16"/>
        <w:szCs w:val="16"/>
      </w:rPr>
    </w:pPr>
    <w:r w:rsidRPr="0085274B">
      <w:rPr>
        <w:rFonts w:asciiTheme="majorHAnsi" w:hAnsiTheme="majorHAnsi" w:cstheme="majorHAnsi"/>
        <w:i/>
        <w:iCs/>
        <w:color w:val="8496B0" w:themeColor="text2" w:themeTint="99"/>
        <w:spacing w:val="60"/>
        <w:sz w:val="16"/>
        <w:szCs w:val="16"/>
      </w:rPr>
      <w:t>Stran</w:t>
    </w:r>
    <w:r w:rsidRPr="0085274B">
      <w:rPr>
        <w:rFonts w:asciiTheme="majorHAnsi" w:hAnsiTheme="majorHAnsi" w:cstheme="majorHAnsi"/>
        <w:i/>
        <w:iCs/>
        <w:color w:val="8496B0" w:themeColor="text2" w:themeTint="99"/>
        <w:sz w:val="16"/>
        <w:szCs w:val="16"/>
      </w:rPr>
      <w:t xml:space="preserve"> </w:t>
    </w:r>
    <w:r w:rsidRPr="0085274B">
      <w:rPr>
        <w:rFonts w:asciiTheme="majorHAnsi" w:hAnsiTheme="majorHAnsi" w:cstheme="majorHAnsi"/>
        <w:i/>
        <w:iCs/>
        <w:color w:val="323E4F" w:themeColor="text2" w:themeShade="BF"/>
        <w:sz w:val="16"/>
        <w:szCs w:val="16"/>
      </w:rPr>
      <w:fldChar w:fldCharType="begin"/>
    </w:r>
    <w:r w:rsidRPr="0085274B">
      <w:rPr>
        <w:rFonts w:asciiTheme="majorHAnsi" w:hAnsiTheme="majorHAnsi" w:cstheme="majorHAnsi"/>
        <w:i/>
        <w:iCs/>
        <w:color w:val="323E4F" w:themeColor="text2" w:themeShade="BF"/>
        <w:sz w:val="16"/>
        <w:szCs w:val="16"/>
      </w:rPr>
      <w:instrText>PAGE   \* MERGEFORMAT</w:instrText>
    </w:r>
    <w:r w:rsidRPr="0085274B">
      <w:rPr>
        <w:rFonts w:asciiTheme="majorHAnsi" w:hAnsiTheme="majorHAnsi" w:cstheme="majorHAnsi"/>
        <w:i/>
        <w:iCs/>
        <w:color w:val="323E4F" w:themeColor="text2" w:themeShade="BF"/>
        <w:sz w:val="16"/>
        <w:szCs w:val="16"/>
      </w:rPr>
      <w:fldChar w:fldCharType="separate"/>
    </w:r>
    <w:r w:rsidRPr="0085274B">
      <w:rPr>
        <w:rFonts w:asciiTheme="majorHAnsi" w:hAnsiTheme="majorHAnsi" w:cstheme="majorHAnsi"/>
        <w:i/>
        <w:iCs/>
        <w:color w:val="323E4F" w:themeColor="text2" w:themeShade="BF"/>
        <w:sz w:val="16"/>
        <w:szCs w:val="16"/>
      </w:rPr>
      <w:t>1</w:t>
    </w:r>
    <w:r w:rsidRPr="0085274B">
      <w:rPr>
        <w:rFonts w:asciiTheme="majorHAnsi" w:hAnsiTheme="majorHAnsi" w:cstheme="majorHAnsi"/>
        <w:i/>
        <w:iCs/>
        <w:color w:val="323E4F" w:themeColor="text2" w:themeShade="BF"/>
        <w:sz w:val="16"/>
        <w:szCs w:val="16"/>
      </w:rPr>
      <w:fldChar w:fldCharType="end"/>
    </w:r>
    <w:r w:rsidRPr="0085274B">
      <w:rPr>
        <w:rFonts w:asciiTheme="majorHAnsi" w:hAnsiTheme="majorHAnsi" w:cstheme="majorHAnsi"/>
        <w:i/>
        <w:iCs/>
        <w:color w:val="323E4F" w:themeColor="text2" w:themeShade="BF"/>
        <w:sz w:val="16"/>
        <w:szCs w:val="16"/>
      </w:rPr>
      <w:t xml:space="preserve"> | </w:t>
    </w:r>
    <w:r w:rsidRPr="0085274B">
      <w:rPr>
        <w:rFonts w:asciiTheme="majorHAnsi" w:hAnsiTheme="majorHAnsi" w:cstheme="majorHAnsi"/>
        <w:i/>
        <w:iCs/>
        <w:color w:val="323E4F" w:themeColor="text2" w:themeShade="BF"/>
        <w:sz w:val="16"/>
        <w:szCs w:val="16"/>
      </w:rPr>
      <w:fldChar w:fldCharType="begin"/>
    </w:r>
    <w:r w:rsidRPr="0085274B">
      <w:rPr>
        <w:rFonts w:asciiTheme="majorHAnsi" w:hAnsiTheme="majorHAnsi" w:cstheme="majorHAnsi"/>
        <w:i/>
        <w:iCs/>
        <w:color w:val="323E4F" w:themeColor="text2" w:themeShade="BF"/>
        <w:sz w:val="16"/>
        <w:szCs w:val="16"/>
      </w:rPr>
      <w:instrText>NUMPAGES  \* Arabic  \* MERGEFORMAT</w:instrText>
    </w:r>
    <w:r w:rsidRPr="0085274B">
      <w:rPr>
        <w:rFonts w:asciiTheme="majorHAnsi" w:hAnsiTheme="majorHAnsi" w:cstheme="majorHAnsi"/>
        <w:i/>
        <w:iCs/>
        <w:color w:val="323E4F" w:themeColor="text2" w:themeShade="BF"/>
        <w:sz w:val="16"/>
        <w:szCs w:val="16"/>
      </w:rPr>
      <w:fldChar w:fldCharType="separate"/>
    </w:r>
    <w:r w:rsidRPr="0085274B">
      <w:rPr>
        <w:rFonts w:asciiTheme="majorHAnsi" w:hAnsiTheme="majorHAnsi" w:cstheme="majorHAnsi"/>
        <w:i/>
        <w:iCs/>
        <w:color w:val="323E4F" w:themeColor="text2" w:themeShade="BF"/>
        <w:sz w:val="16"/>
        <w:szCs w:val="16"/>
      </w:rPr>
      <w:t>1</w:t>
    </w:r>
    <w:r w:rsidRPr="0085274B">
      <w:rPr>
        <w:rFonts w:asciiTheme="majorHAnsi" w:hAnsiTheme="majorHAnsi" w:cstheme="majorHAnsi"/>
        <w:i/>
        <w:iCs/>
        <w:color w:val="323E4F" w:themeColor="text2" w:themeShade="BF"/>
        <w:sz w:val="16"/>
        <w:szCs w:val="16"/>
      </w:rPr>
      <w:fldChar w:fldCharType="end"/>
    </w:r>
  </w:p>
  <w:p w14:paraId="07698B6F" w14:textId="77777777" w:rsidR="00D4484A" w:rsidRDefault="00D4484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B1C98" w14:textId="77777777" w:rsidR="00F15E38" w:rsidRDefault="00F15E38">
      <w:pPr>
        <w:spacing w:after="0" w:line="240" w:lineRule="auto"/>
      </w:pPr>
      <w:r>
        <w:separator/>
      </w:r>
    </w:p>
  </w:footnote>
  <w:footnote w:type="continuationSeparator" w:id="0">
    <w:p w14:paraId="7493A48A" w14:textId="77777777" w:rsidR="00F15E38" w:rsidRDefault="00F15E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F3E9F" w14:textId="621E1398" w:rsidR="00687F31" w:rsidRDefault="00303FED">
    <w:pPr>
      <w:pStyle w:val="Glava"/>
    </w:pPr>
    <w:r>
      <w:ptab w:relativeTo="margin" w:alignment="center" w:leader="none"/>
    </w:r>
    <w:r w:rsidRPr="00303FED">
      <w:rPr>
        <w:color w:val="538135" w:themeColor="accent6" w:themeShade="BF"/>
      </w:rPr>
      <w:t>OSNUTEK</w:t>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945F7A"/>
    <w:multiLevelType w:val="hybridMultilevel"/>
    <w:tmpl w:val="E164756C"/>
    <w:lvl w:ilvl="0" w:tplc="0DE2E7DE">
      <w:start w:val="1"/>
      <w:numFmt w:val="decimal"/>
      <w:lvlText w:val="%1."/>
      <w:lvlJc w:val="left"/>
      <w:pPr>
        <w:ind w:left="4742" w:hanging="348"/>
        <w:jc w:val="right"/>
      </w:pPr>
      <w:rPr>
        <w:rFonts w:ascii="Calibri Light" w:eastAsia="Calibri" w:hAnsi="Calibri Light" w:cs="Calibri Light" w:hint="default"/>
        <w:b w:val="0"/>
        <w:bCs w:val="0"/>
        <w:spacing w:val="-2"/>
        <w:w w:val="100"/>
        <w:sz w:val="22"/>
        <w:szCs w:val="24"/>
        <w:lang w:val="sl-SI" w:eastAsia="sl-SI" w:bidi="sl-SI"/>
      </w:rPr>
    </w:lvl>
    <w:lvl w:ilvl="1" w:tplc="84264AAE">
      <w:numFmt w:val="bullet"/>
      <w:lvlText w:val="•"/>
      <w:lvlJc w:val="left"/>
      <w:pPr>
        <w:ind w:left="5195" w:hanging="348"/>
      </w:pPr>
      <w:rPr>
        <w:rFonts w:hint="default"/>
        <w:lang w:val="sl-SI" w:eastAsia="sl-SI" w:bidi="sl-SI"/>
      </w:rPr>
    </w:lvl>
    <w:lvl w:ilvl="2" w:tplc="7890C156">
      <w:numFmt w:val="bullet"/>
      <w:lvlText w:val="•"/>
      <w:lvlJc w:val="left"/>
      <w:pPr>
        <w:ind w:left="5650" w:hanging="348"/>
      </w:pPr>
      <w:rPr>
        <w:rFonts w:hint="default"/>
        <w:lang w:val="sl-SI" w:eastAsia="sl-SI" w:bidi="sl-SI"/>
      </w:rPr>
    </w:lvl>
    <w:lvl w:ilvl="3" w:tplc="B996244C">
      <w:numFmt w:val="bullet"/>
      <w:lvlText w:val="•"/>
      <w:lvlJc w:val="left"/>
      <w:pPr>
        <w:ind w:left="6104" w:hanging="348"/>
      </w:pPr>
      <w:rPr>
        <w:rFonts w:hint="default"/>
        <w:lang w:val="sl-SI" w:eastAsia="sl-SI" w:bidi="sl-SI"/>
      </w:rPr>
    </w:lvl>
    <w:lvl w:ilvl="4" w:tplc="ED880408">
      <w:numFmt w:val="bullet"/>
      <w:lvlText w:val="•"/>
      <w:lvlJc w:val="left"/>
      <w:pPr>
        <w:ind w:left="6559" w:hanging="348"/>
      </w:pPr>
      <w:rPr>
        <w:rFonts w:hint="default"/>
        <w:lang w:val="sl-SI" w:eastAsia="sl-SI" w:bidi="sl-SI"/>
      </w:rPr>
    </w:lvl>
    <w:lvl w:ilvl="5" w:tplc="FFC4BBE2">
      <w:numFmt w:val="bullet"/>
      <w:lvlText w:val="•"/>
      <w:lvlJc w:val="left"/>
      <w:pPr>
        <w:ind w:left="7014" w:hanging="348"/>
      </w:pPr>
      <w:rPr>
        <w:rFonts w:hint="default"/>
        <w:lang w:val="sl-SI" w:eastAsia="sl-SI" w:bidi="sl-SI"/>
      </w:rPr>
    </w:lvl>
    <w:lvl w:ilvl="6" w:tplc="8598A8F8">
      <w:numFmt w:val="bullet"/>
      <w:lvlText w:val="•"/>
      <w:lvlJc w:val="left"/>
      <w:pPr>
        <w:ind w:left="7468" w:hanging="348"/>
      </w:pPr>
      <w:rPr>
        <w:rFonts w:hint="default"/>
        <w:lang w:val="sl-SI" w:eastAsia="sl-SI" w:bidi="sl-SI"/>
      </w:rPr>
    </w:lvl>
    <w:lvl w:ilvl="7" w:tplc="B1FA4EA6">
      <w:numFmt w:val="bullet"/>
      <w:lvlText w:val="•"/>
      <w:lvlJc w:val="left"/>
      <w:pPr>
        <w:ind w:left="7923" w:hanging="348"/>
      </w:pPr>
      <w:rPr>
        <w:rFonts w:hint="default"/>
        <w:lang w:val="sl-SI" w:eastAsia="sl-SI" w:bidi="sl-SI"/>
      </w:rPr>
    </w:lvl>
    <w:lvl w:ilvl="8" w:tplc="8BA25194">
      <w:numFmt w:val="bullet"/>
      <w:lvlText w:val="•"/>
      <w:lvlJc w:val="left"/>
      <w:pPr>
        <w:ind w:left="8378" w:hanging="348"/>
      </w:pPr>
      <w:rPr>
        <w:rFonts w:hint="default"/>
        <w:lang w:val="sl-SI" w:eastAsia="sl-SI" w:bidi="sl-SI"/>
      </w:rPr>
    </w:lvl>
  </w:abstractNum>
  <w:abstractNum w:abstractNumId="2" w15:restartNumberingAfterBreak="0">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6C6823B9"/>
    <w:multiLevelType w:val="hybridMultilevel"/>
    <w:tmpl w:val="C7EE8A9E"/>
    <w:lvl w:ilvl="0" w:tplc="04240017">
      <w:start w:val="1"/>
      <w:numFmt w:val="lowerLetter"/>
      <w:lvlText w:val="%1)"/>
      <w:lvlJc w:val="left"/>
      <w:pPr>
        <w:ind w:left="64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AB3058E"/>
    <w:multiLevelType w:val="hybridMultilevel"/>
    <w:tmpl w:val="CA2A20EE"/>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BA77D6C"/>
    <w:multiLevelType w:val="hybridMultilevel"/>
    <w:tmpl w:val="941ED3F6"/>
    <w:lvl w:ilvl="0" w:tplc="1FBAA2CE">
      <w:start w:val="2000"/>
      <w:numFmt w:val="bullet"/>
      <w:lvlText w:val="-"/>
      <w:lvlJc w:val="left"/>
      <w:pPr>
        <w:ind w:left="1800" w:hanging="360"/>
      </w:pPr>
      <w:rPr>
        <w:rFonts w:ascii="Georgia" w:eastAsia="Calibri" w:hAnsi="Georgia"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4878730">
    <w:abstractNumId w:val="1"/>
  </w:num>
  <w:num w:numId="2" w16cid:durableId="1016879907">
    <w:abstractNumId w:val="2"/>
  </w:num>
  <w:num w:numId="3" w16cid:durableId="1510867980">
    <w:abstractNumId w:val="0"/>
  </w:num>
  <w:num w:numId="4" w16cid:durableId="1291745686">
    <w:abstractNumId w:val="8"/>
  </w:num>
  <w:num w:numId="5" w16cid:durableId="2111008040">
    <w:abstractNumId w:val="5"/>
  </w:num>
  <w:num w:numId="6" w16cid:durableId="1788964602">
    <w:abstractNumId w:val="3"/>
  </w:num>
  <w:num w:numId="7" w16cid:durableId="2095197170">
    <w:abstractNumId w:val="9"/>
  </w:num>
  <w:num w:numId="8" w16cid:durableId="811681974">
    <w:abstractNumId w:val="6"/>
  </w:num>
  <w:num w:numId="9" w16cid:durableId="1208831777">
    <w:abstractNumId w:val="4"/>
  </w:num>
  <w:num w:numId="10" w16cid:durableId="15968626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84A"/>
    <w:rsid w:val="0003464C"/>
    <w:rsid w:val="000475B7"/>
    <w:rsid w:val="0007794B"/>
    <w:rsid w:val="000C2E89"/>
    <w:rsid w:val="00216037"/>
    <w:rsid w:val="00240389"/>
    <w:rsid w:val="00244B74"/>
    <w:rsid w:val="00276180"/>
    <w:rsid w:val="00303FED"/>
    <w:rsid w:val="003B22F2"/>
    <w:rsid w:val="003B347A"/>
    <w:rsid w:val="003E19B2"/>
    <w:rsid w:val="00486B7C"/>
    <w:rsid w:val="00494A8F"/>
    <w:rsid w:val="0050572C"/>
    <w:rsid w:val="00510621"/>
    <w:rsid w:val="00632B8D"/>
    <w:rsid w:val="00657C69"/>
    <w:rsid w:val="00687F31"/>
    <w:rsid w:val="006A63F8"/>
    <w:rsid w:val="00773137"/>
    <w:rsid w:val="007D4568"/>
    <w:rsid w:val="008017D5"/>
    <w:rsid w:val="0083357F"/>
    <w:rsid w:val="0085274B"/>
    <w:rsid w:val="00897A82"/>
    <w:rsid w:val="008F45CC"/>
    <w:rsid w:val="009D6E41"/>
    <w:rsid w:val="00A121FF"/>
    <w:rsid w:val="00B670C1"/>
    <w:rsid w:val="00BC1D4B"/>
    <w:rsid w:val="00CA3A22"/>
    <w:rsid w:val="00CE432D"/>
    <w:rsid w:val="00D03C14"/>
    <w:rsid w:val="00D4484A"/>
    <w:rsid w:val="00DD40A4"/>
    <w:rsid w:val="00DF4C37"/>
    <w:rsid w:val="00E75D59"/>
    <w:rsid w:val="00F15E38"/>
    <w:rsid w:val="00F32D04"/>
    <w:rsid w:val="00F8422A"/>
    <w:rsid w:val="00FE30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00111"/>
  <w15:chartTrackingRefBased/>
  <w15:docId w15:val="{BD43B79F-ABFA-4648-99AC-429D2238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484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D4484A"/>
    <w:pPr>
      <w:spacing w:after="0" w:line="240" w:lineRule="auto"/>
    </w:pPr>
  </w:style>
  <w:style w:type="paragraph" w:styleId="Noga">
    <w:name w:val="footer"/>
    <w:basedOn w:val="Navaden"/>
    <w:link w:val="NogaZnak"/>
    <w:uiPriority w:val="99"/>
    <w:unhideWhenUsed/>
    <w:rsid w:val="00D4484A"/>
    <w:pPr>
      <w:tabs>
        <w:tab w:val="center" w:pos="4536"/>
        <w:tab w:val="right" w:pos="9072"/>
      </w:tabs>
      <w:spacing w:after="0" w:line="240" w:lineRule="auto"/>
    </w:pPr>
  </w:style>
  <w:style w:type="character" w:customStyle="1" w:styleId="NogaZnak">
    <w:name w:val="Noga Znak"/>
    <w:basedOn w:val="Privzetapisavaodstavka"/>
    <w:link w:val="Noga"/>
    <w:uiPriority w:val="99"/>
    <w:rsid w:val="00D4484A"/>
  </w:style>
  <w:style w:type="character" w:styleId="Hiperpovezava">
    <w:name w:val="Hyperlink"/>
    <w:basedOn w:val="Privzetapisavaodstavka"/>
    <w:uiPriority w:val="99"/>
    <w:unhideWhenUsed/>
    <w:rsid w:val="00216037"/>
    <w:rPr>
      <w:color w:val="0563C1" w:themeColor="hyperlink"/>
      <w:u w:val="single"/>
    </w:rPr>
  </w:style>
  <w:style w:type="character" w:styleId="Nerazreenaomemba">
    <w:name w:val="Unresolved Mention"/>
    <w:basedOn w:val="Privzetapisavaodstavka"/>
    <w:uiPriority w:val="99"/>
    <w:semiHidden/>
    <w:unhideWhenUsed/>
    <w:rsid w:val="00216037"/>
    <w:rPr>
      <w:color w:val="605E5C"/>
      <w:shd w:val="clear" w:color="auto" w:fill="E1DFDD"/>
    </w:rPr>
  </w:style>
  <w:style w:type="paragraph" w:styleId="Glava">
    <w:name w:val="header"/>
    <w:basedOn w:val="Navaden"/>
    <w:link w:val="GlavaZnak"/>
    <w:uiPriority w:val="99"/>
    <w:unhideWhenUsed/>
    <w:rsid w:val="00216037"/>
    <w:pPr>
      <w:tabs>
        <w:tab w:val="center" w:pos="4536"/>
        <w:tab w:val="right" w:pos="9072"/>
      </w:tabs>
      <w:spacing w:after="0" w:line="240" w:lineRule="auto"/>
    </w:pPr>
  </w:style>
  <w:style w:type="character" w:customStyle="1" w:styleId="GlavaZnak">
    <w:name w:val="Glava Znak"/>
    <w:basedOn w:val="Privzetapisavaodstavka"/>
    <w:link w:val="Glava"/>
    <w:uiPriority w:val="99"/>
    <w:rsid w:val="00216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regor.zver@v-beltinci.ms.edu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2701</Words>
  <Characters>15396</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Čerič</dc:creator>
  <cp:keywords/>
  <dc:description/>
  <cp:lastModifiedBy>Darja Čerič</cp:lastModifiedBy>
  <cp:revision>3</cp:revision>
  <dcterms:created xsi:type="dcterms:W3CDTF">2024-11-13T16:48:00Z</dcterms:created>
  <dcterms:modified xsi:type="dcterms:W3CDTF">2024-11-15T06:49:00Z</dcterms:modified>
</cp:coreProperties>
</file>